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D9F2D0" w:themeColor="accent6" w:themeTint="33"/>
  <w:body>
    <w:tbl>
      <w:tblPr>
        <w:tblpPr w:leftFromText="180" w:rightFromText="180" w:vertAnchor="page" w:horzAnchor="margin" w:tblpY="2185"/>
        <w:tblW w:w="158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369"/>
        <w:gridCol w:w="3483"/>
      </w:tblGrid>
      <w:tr w:rsidR="00C948B0" w:rsidRPr="00C948B0" w14:paraId="7FEDE11F" w14:textId="77777777" w:rsidTr="00C948B0">
        <w:trPr>
          <w:trHeight w:val="210"/>
        </w:trPr>
        <w:tc>
          <w:tcPr>
            <w:tcW w:w="15852" w:type="dxa"/>
            <w:gridSpan w:val="2"/>
            <w:shd w:val="clear" w:color="auto" w:fill="124F1A" w:themeFill="accent3" w:themeFillShade="BF"/>
            <w:tcMar>
              <w:top w:w="28" w:type="dxa"/>
              <w:left w:w="57" w:type="dxa"/>
              <w:bottom w:w="28" w:type="dxa"/>
              <w:right w:w="57" w:type="dxa"/>
            </w:tcMar>
            <w:hideMark/>
          </w:tcPr>
          <w:p w14:paraId="22E32ACE" w14:textId="77777777" w:rsidR="00C948B0" w:rsidRPr="00C948B0" w:rsidRDefault="00C948B0" w:rsidP="00C948B0">
            <w:pPr>
              <w:spacing w:after="0"/>
              <w:rPr>
                <w:sz w:val="22"/>
                <w:szCs w:val="22"/>
              </w:rPr>
            </w:pPr>
            <w:r w:rsidRPr="00C948B0">
              <w:rPr>
                <w:b/>
                <w:bCs/>
                <w:sz w:val="22"/>
                <w:szCs w:val="22"/>
                <w:lang w:val="en-US"/>
              </w:rPr>
              <w:t>Locational knowledge</w:t>
            </w:r>
          </w:p>
        </w:tc>
      </w:tr>
      <w:tr w:rsidR="00C948B0" w:rsidRPr="00C948B0" w14:paraId="159D53B6" w14:textId="77777777" w:rsidTr="00C948B0">
        <w:trPr>
          <w:trHeight w:val="191"/>
        </w:trPr>
        <w:tc>
          <w:tcPr>
            <w:tcW w:w="12369" w:type="dxa"/>
            <w:shd w:val="clear" w:color="auto" w:fill="FFFFFF"/>
            <w:tcMar>
              <w:top w:w="28" w:type="dxa"/>
              <w:left w:w="57" w:type="dxa"/>
              <w:bottom w:w="28" w:type="dxa"/>
              <w:right w:w="57" w:type="dxa"/>
            </w:tcMar>
            <w:vAlign w:val="center"/>
            <w:hideMark/>
          </w:tcPr>
          <w:p w14:paraId="63E25C9E" w14:textId="77777777" w:rsidR="00C948B0" w:rsidRPr="00C948B0" w:rsidRDefault="00C948B0" w:rsidP="00C948B0">
            <w:pPr>
              <w:spacing w:after="0"/>
              <w:rPr>
                <w:sz w:val="22"/>
                <w:szCs w:val="22"/>
              </w:rPr>
            </w:pPr>
            <w:r w:rsidRPr="00C948B0">
              <w:rPr>
                <w:sz w:val="22"/>
                <w:szCs w:val="22"/>
                <w:lang w:val="en-US"/>
              </w:rPr>
              <w:t>Name and locate the world’s seven continents and five oceans</w:t>
            </w:r>
          </w:p>
        </w:tc>
        <w:tc>
          <w:tcPr>
            <w:tcW w:w="3483" w:type="dxa"/>
            <w:shd w:val="clear" w:color="auto" w:fill="E6E6E6"/>
            <w:tcMar>
              <w:top w:w="28" w:type="dxa"/>
              <w:left w:w="57" w:type="dxa"/>
              <w:bottom w:w="28" w:type="dxa"/>
              <w:right w:w="57" w:type="dxa"/>
            </w:tcMar>
            <w:vAlign w:val="center"/>
            <w:hideMark/>
          </w:tcPr>
          <w:p w14:paraId="7E080B10" w14:textId="77777777" w:rsidR="00C948B0" w:rsidRPr="00C948B0" w:rsidRDefault="00C948B0" w:rsidP="00C948B0">
            <w:pPr>
              <w:spacing w:after="0"/>
              <w:rPr>
                <w:sz w:val="22"/>
                <w:szCs w:val="22"/>
              </w:rPr>
            </w:pPr>
            <w:r w:rsidRPr="00C948B0">
              <w:rPr>
                <w:sz w:val="22"/>
                <w:szCs w:val="22"/>
                <w:lang w:val="en-US"/>
              </w:rPr>
              <w:t>There you are (Cycle A Spr)</w:t>
            </w:r>
          </w:p>
        </w:tc>
      </w:tr>
      <w:tr w:rsidR="00C948B0" w:rsidRPr="00C948B0" w14:paraId="319AF5D7" w14:textId="77777777" w:rsidTr="00C948B0">
        <w:trPr>
          <w:trHeight w:val="328"/>
        </w:trPr>
        <w:tc>
          <w:tcPr>
            <w:tcW w:w="12369" w:type="dxa"/>
            <w:shd w:val="clear" w:color="auto" w:fill="FFFFFF"/>
            <w:tcMar>
              <w:top w:w="28" w:type="dxa"/>
              <w:left w:w="57" w:type="dxa"/>
              <w:bottom w:w="28" w:type="dxa"/>
              <w:right w:w="57" w:type="dxa"/>
            </w:tcMar>
            <w:vAlign w:val="center"/>
            <w:hideMark/>
          </w:tcPr>
          <w:p w14:paraId="4FA11A00" w14:textId="77777777" w:rsidR="00C948B0" w:rsidRPr="00C948B0" w:rsidRDefault="00C948B0" w:rsidP="00C948B0">
            <w:pPr>
              <w:spacing w:after="0"/>
              <w:rPr>
                <w:sz w:val="22"/>
                <w:szCs w:val="22"/>
              </w:rPr>
            </w:pPr>
            <w:r w:rsidRPr="00C948B0">
              <w:rPr>
                <w:sz w:val="22"/>
                <w:szCs w:val="22"/>
                <w:lang w:val="en-US"/>
              </w:rPr>
              <w:t>Name, locate and identify characteristics of the four countries and capital cities of the United Kingdom and its surrounding seas</w:t>
            </w:r>
          </w:p>
        </w:tc>
        <w:tc>
          <w:tcPr>
            <w:tcW w:w="3483" w:type="dxa"/>
            <w:shd w:val="clear" w:color="auto" w:fill="E6E6E6"/>
            <w:tcMar>
              <w:top w:w="28" w:type="dxa"/>
              <w:left w:w="57" w:type="dxa"/>
              <w:bottom w:w="28" w:type="dxa"/>
              <w:right w:w="57" w:type="dxa"/>
            </w:tcMar>
            <w:vAlign w:val="center"/>
            <w:hideMark/>
          </w:tcPr>
          <w:p w14:paraId="726F4445" w14:textId="77777777" w:rsidR="00C948B0" w:rsidRPr="00C948B0" w:rsidRDefault="00C948B0" w:rsidP="00C948B0">
            <w:pPr>
              <w:spacing w:after="0"/>
              <w:rPr>
                <w:sz w:val="22"/>
                <w:szCs w:val="22"/>
              </w:rPr>
            </w:pPr>
            <w:r w:rsidRPr="00C948B0">
              <w:rPr>
                <w:sz w:val="22"/>
                <w:szCs w:val="22"/>
                <w:lang w:val="en-US"/>
              </w:rPr>
              <w:t>Where we are (Cycle B Spr)</w:t>
            </w:r>
          </w:p>
        </w:tc>
      </w:tr>
      <w:tr w:rsidR="00C948B0" w:rsidRPr="00C948B0" w14:paraId="4EB5EA31" w14:textId="77777777" w:rsidTr="00C948B0">
        <w:trPr>
          <w:trHeight w:val="210"/>
        </w:trPr>
        <w:tc>
          <w:tcPr>
            <w:tcW w:w="15852" w:type="dxa"/>
            <w:gridSpan w:val="2"/>
            <w:shd w:val="clear" w:color="auto" w:fill="124F1A" w:themeFill="accent3" w:themeFillShade="BF"/>
            <w:tcMar>
              <w:top w:w="28" w:type="dxa"/>
              <w:left w:w="57" w:type="dxa"/>
              <w:bottom w:w="28" w:type="dxa"/>
              <w:right w:w="57" w:type="dxa"/>
            </w:tcMar>
            <w:vAlign w:val="center"/>
            <w:hideMark/>
          </w:tcPr>
          <w:p w14:paraId="20D60CCD" w14:textId="77777777" w:rsidR="00C948B0" w:rsidRPr="00C948B0" w:rsidRDefault="00C948B0" w:rsidP="00C948B0">
            <w:pPr>
              <w:spacing w:after="0"/>
              <w:rPr>
                <w:sz w:val="22"/>
                <w:szCs w:val="22"/>
              </w:rPr>
            </w:pPr>
            <w:r w:rsidRPr="00C948B0">
              <w:rPr>
                <w:b/>
                <w:bCs/>
                <w:sz w:val="22"/>
                <w:szCs w:val="22"/>
                <w:lang w:val="en-US"/>
              </w:rPr>
              <w:t>Place knowledge</w:t>
            </w:r>
          </w:p>
        </w:tc>
      </w:tr>
      <w:tr w:rsidR="00C948B0" w:rsidRPr="00C948B0" w14:paraId="78742802" w14:textId="77777777" w:rsidTr="00C948B0">
        <w:trPr>
          <w:trHeight w:val="328"/>
        </w:trPr>
        <w:tc>
          <w:tcPr>
            <w:tcW w:w="12369" w:type="dxa"/>
            <w:shd w:val="clear" w:color="auto" w:fill="FFFFFF"/>
            <w:tcMar>
              <w:top w:w="28" w:type="dxa"/>
              <w:left w:w="57" w:type="dxa"/>
              <w:bottom w:w="28" w:type="dxa"/>
              <w:right w:w="57" w:type="dxa"/>
            </w:tcMar>
            <w:vAlign w:val="center"/>
            <w:hideMark/>
          </w:tcPr>
          <w:p w14:paraId="33E62BD9" w14:textId="77777777" w:rsidR="00C948B0" w:rsidRPr="00C948B0" w:rsidRDefault="00C948B0" w:rsidP="00C948B0">
            <w:pPr>
              <w:spacing w:after="0"/>
              <w:rPr>
                <w:sz w:val="22"/>
                <w:szCs w:val="22"/>
              </w:rPr>
            </w:pPr>
            <w:r w:rsidRPr="00C948B0">
              <w:rPr>
                <w:sz w:val="22"/>
                <w:szCs w:val="22"/>
                <w:lang w:val="en-US"/>
              </w:rPr>
              <w:t>Understand geographical similarities and differences through studying the human and physical geography of a small area of the United Kingdom, and of a small area in a contrasting non-European country</w:t>
            </w:r>
          </w:p>
        </w:tc>
        <w:tc>
          <w:tcPr>
            <w:tcW w:w="3483" w:type="dxa"/>
            <w:shd w:val="clear" w:color="auto" w:fill="E6E6E6"/>
            <w:tcMar>
              <w:top w:w="28" w:type="dxa"/>
              <w:left w:w="57" w:type="dxa"/>
              <w:bottom w:w="28" w:type="dxa"/>
              <w:right w:w="57" w:type="dxa"/>
            </w:tcMar>
            <w:vAlign w:val="center"/>
            <w:hideMark/>
          </w:tcPr>
          <w:p w14:paraId="202CF9B4" w14:textId="77777777" w:rsidR="00C948B0" w:rsidRPr="00C948B0" w:rsidRDefault="00C948B0" w:rsidP="00C948B0">
            <w:pPr>
              <w:spacing w:after="0"/>
              <w:rPr>
                <w:sz w:val="22"/>
                <w:szCs w:val="22"/>
              </w:rPr>
            </w:pPr>
            <w:r w:rsidRPr="00C948B0">
              <w:rPr>
                <w:sz w:val="22"/>
                <w:szCs w:val="22"/>
                <w:lang w:val="en-US"/>
              </w:rPr>
              <w:t>There you are (Cycle A Spr)</w:t>
            </w:r>
          </w:p>
        </w:tc>
      </w:tr>
      <w:tr w:rsidR="00C948B0" w:rsidRPr="00C948B0" w14:paraId="1333F537" w14:textId="77777777" w:rsidTr="00C948B0">
        <w:trPr>
          <w:trHeight w:val="210"/>
        </w:trPr>
        <w:tc>
          <w:tcPr>
            <w:tcW w:w="15852" w:type="dxa"/>
            <w:gridSpan w:val="2"/>
            <w:shd w:val="clear" w:color="auto" w:fill="124F1A" w:themeFill="accent3" w:themeFillShade="BF"/>
            <w:tcMar>
              <w:top w:w="28" w:type="dxa"/>
              <w:left w:w="57" w:type="dxa"/>
              <w:bottom w:w="28" w:type="dxa"/>
              <w:right w:w="57" w:type="dxa"/>
            </w:tcMar>
            <w:vAlign w:val="center"/>
            <w:hideMark/>
          </w:tcPr>
          <w:p w14:paraId="1B2FC8B8" w14:textId="77777777" w:rsidR="00C948B0" w:rsidRPr="00C948B0" w:rsidRDefault="00C948B0" w:rsidP="00C948B0">
            <w:pPr>
              <w:spacing w:after="0"/>
              <w:rPr>
                <w:sz w:val="22"/>
                <w:szCs w:val="22"/>
              </w:rPr>
            </w:pPr>
            <w:r w:rsidRPr="00C948B0">
              <w:rPr>
                <w:b/>
                <w:bCs/>
                <w:sz w:val="22"/>
                <w:szCs w:val="22"/>
                <w:lang w:val="en-US"/>
              </w:rPr>
              <w:t>Human and physical geography</w:t>
            </w:r>
          </w:p>
        </w:tc>
      </w:tr>
      <w:tr w:rsidR="00C948B0" w:rsidRPr="00C948B0" w14:paraId="3D63C5DB" w14:textId="77777777" w:rsidTr="00C948B0">
        <w:trPr>
          <w:trHeight w:val="220"/>
        </w:trPr>
        <w:tc>
          <w:tcPr>
            <w:tcW w:w="12369" w:type="dxa"/>
            <w:shd w:val="clear" w:color="auto" w:fill="FFFFFF"/>
            <w:tcMar>
              <w:top w:w="28" w:type="dxa"/>
              <w:left w:w="57" w:type="dxa"/>
              <w:bottom w:w="28" w:type="dxa"/>
              <w:right w:w="57" w:type="dxa"/>
            </w:tcMar>
            <w:vAlign w:val="center"/>
            <w:hideMark/>
          </w:tcPr>
          <w:p w14:paraId="4B530590" w14:textId="77777777" w:rsidR="00C948B0" w:rsidRPr="00C948B0" w:rsidRDefault="00C948B0" w:rsidP="00C948B0">
            <w:pPr>
              <w:spacing w:after="0"/>
              <w:rPr>
                <w:sz w:val="22"/>
                <w:szCs w:val="22"/>
              </w:rPr>
            </w:pPr>
            <w:r w:rsidRPr="00C948B0">
              <w:rPr>
                <w:sz w:val="22"/>
                <w:szCs w:val="22"/>
              </w:rPr>
              <w:t>Identify seasonal and daily weather patterns in the United Kingdom</w:t>
            </w:r>
          </w:p>
        </w:tc>
        <w:tc>
          <w:tcPr>
            <w:tcW w:w="3483" w:type="dxa"/>
            <w:shd w:val="clear" w:color="auto" w:fill="E6E6E6"/>
            <w:tcMar>
              <w:top w:w="28" w:type="dxa"/>
              <w:left w:w="57" w:type="dxa"/>
              <w:bottom w:w="28" w:type="dxa"/>
              <w:right w:w="57" w:type="dxa"/>
            </w:tcMar>
            <w:vAlign w:val="center"/>
            <w:hideMark/>
          </w:tcPr>
          <w:p w14:paraId="4B094333" w14:textId="77777777" w:rsidR="00C948B0" w:rsidRPr="00C948B0" w:rsidRDefault="00C948B0" w:rsidP="00C948B0">
            <w:pPr>
              <w:spacing w:after="0"/>
              <w:rPr>
                <w:sz w:val="22"/>
                <w:szCs w:val="22"/>
              </w:rPr>
            </w:pPr>
            <w:r w:rsidRPr="00C948B0">
              <w:rPr>
                <w:b/>
                <w:bCs/>
                <w:sz w:val="22"/>
                <w:szCs w:val="22"/>
              </w:rPr>
              <w:t>Y1/2 Science</w:t>
            </w:r>
            <w:r w:rsidRPr="00C948B0">
              <w:rPr>
                <w:sz w:val="22"/>
                <w:szCs w:val="22"/>
              </w:rPr>
              <w:t>: Seasonal changes</w:t>
            </w:r>
          </w:p>
        </w:tc>
      </w:tr>
      <w:tr w:rsidR="00C948B0" w:rsidRPr="00C948B0" w14:paraId="2196FC77" w14:textId="77777777" w:rsidTr="00C948B0">
        <w:trPr>
          <w:trHeight w:val="181"/>
        </w:trPr>
        <w:tc>
          <w:tcPr>
            <w:tcW w:w="12369" w:type="dxa"/>
            <w:shd w:val="clear" w:color="auto" w:fill="FFFFFF"/>
            <w:tcMar>
              <w:top w:w="28" w:type="dxa"/>
              <w:left w:w="57" w:type="dxa"/>
              <w:bottom w:w="28" w:type="dxa"/>
              <w:right w:w="57" w:type="dxa"/>
            </w:tcMar>
            <w:vAlign w:val="center"/>
            <w:hideMark/>
          </w:tcPr>
          <w:p w14:paraId="37AA4397" w14:textId="77777777" w:rsidR="00C948B0" w:rsidRPr="00C948B0" w:rsidRDefault="00C948B0" w:rsidP="00C948B0">
            <w:pPr>
              <w:spacing w:after="0"/>
              <w:rPr>
                <w:sz w:val="22"/>
                <w:szCs w:val="22"/>
              </w:rPr>
            </w:pPr>
            <w:r w:rsidRPr="00C948B0">
              <w:rPr>
                <w:sz w:val="22"/>
                <w:szCs w:val="22"/>
                <w:lang w:val="en-US"/>
              </w:rPr>
              <w:t>Identify the locations of hot and cold areas of the world in relation to the Equator and the North and South Poles</w:t>
            </w:r>
          </w:p>
        </w:tc>
        <w:tc>
          <w:tcPr>
            <w:tcW w:w="3483" w:type="dxa"/>
            <w:shd w:val="clear" w:color="auto" w:fill="E6E6E6"/>
            <w:tcMar>
              <w:top w:w="28" w:type="dxa"/>
              <w:left w:w="57" w:type="dxa"/>
              <w:bottom w:w="28" w:type="dxa"/>
              <w:right w:w="57" w:type="dxa"/>
            </w:tcMar>
            <w:vAlign w:val="center"/>
            <w:hideMark/>
          </w:tcPr>
          <w:p w14:paraId="19EFDA50" w14:textId="77777777" w:rsidR="00C948B0" w:rsidRPr="00C948B0" w:rsidRDefault="00C948B0" w:rsidP="00C948B0">
            <w:pPr>
              <w:spacing w:after="0"/>
              <w:rPr>
                <w:sz w:val="22"/>
                <w:szCs w:val="22"/>
              </w:rPr>
            </w:pPr>
            <w:r w:rsidRPr="00C948B0">
              <w:rPr>
                <w:sz w:val="22"/>
                <w:szCs w:val="22"/>
                <w:lang w:val="en-US"/>
              </w:rPr>
              <w:t xml:space="preserve">Hot and cold </w:t>
            </w:r>
            <w:proofErr w:type="gramStart"/>
            <w:r w:rsidRPr="00C948B0">
              <w:rPr>
                <w:sz w:val="22"/>
                <w:szCs w:val="22"/>
                <w:lang w:val="en-US"/>
              </w:rPr>
              <w:t>deserts</w:t>
            </w:r>
            <w:proofErr w:type="gramEnd"/>
            <w:r w:rsidRPr="00C948B0">
              <w:rPr>
                <w:sz w:val="22"/>
                <w:szCs w:val="22"/>
                <w:lang w:val="en-US"/>
              </w:rPr>
              <w:t xml:space="preserve"> (Cycle A Sum)</w:t>
            </w:r>
          </w:p>
        </w:tc>
      </w:tr>
      <w:tr w:rsidR="00C948B0" w:rsidRPr="00C948B0" w14:paraId="7D69101E" w14:textId="77777777" w:rsidTr="00C948B0">
        <w:trPr>
          <w:trHeight w:val="623"/>
        </w:trPr>
        <w:tc>
          <w:tcPr>
            <w:tcW w:w="12369" w:type="dxa"/>
            <w:shd w:val="clear" w:color="auto" w:fill="FFFFFF"/>
            <w:tcMar>
              <w:top w:w="28" w:type="dxa"/>
              <w:left w:w="57" w:type="dxa"/>
              <w:bottom w:w="28" w:type="dxa"/>
              <w:right w:w="57" w:type="dxa"/>
            </w:tcMar>
            <w:vAlign w:val="center"/>
            <w:hideMark/>
          </w:tcPr>
          <w:p w14:paraId="0C7D837F" w14:textId="77777777" w:rsidR="00C948B0" w:rsidRDefault="00C948B0" w:rsidP="00C948B0">
            <w:pPr>
              <w:tabs>
                <w:tab w:val="num" w:pos="720"/>
              </w:tabs>
              <w:spacing w:after="0"/>
              <w:rPr>
                <w:sz w:val="22"/>
                <w:szCs w:val="22"/>
                <w:lang w:val="en-US"/>
              </w:rPr>
            </w:pPr>
            <w:r w:rsidRPr="00C948B0">
              <w:rPr>
                <w:sz w:val="22"/>
                <w:szCs w:val="22"/>
                <w:lang w:val="en-US"/>
              </w:rPr>
              <w:t>Use basic geographical vocabulary to refer to:</w:t>
            </w:r>
          </w:p>
          <w:p w14:paraId="5CAD6B65" w14:textId="24989449" w:rsidR="00C948B0" w:rsidRPr="00C948B0" w:rsidRDefault="00C948B0" w:rsidP="00C948B0">
            <w:pPr>
              <w:tabs>
                <w:tab w:val="num" w:pos="720"/>
              </w:tabs>
              <w:spacing w:after="0"/>
              <w:rPr>
                <w:sz w:val="22"/>
                <w:szCs w:val="22"/>
              </w:rPr>
            </w:pPr>
            <w:r w:rsidRPr="00C948B0">
              <w:rPr>
                <w:sz w:val="22"/>
                <w:szCs w:val="22"/>
                <w:lang w:val="en-US"/>
              </w:rPr>
              <w:t xml:space="preserve">Key physical features, </w:t>
            </w:r>
            <w:proofErr w:type="gramStart"/>
            <w:r w:rsidRPr="00C948B0">
              <w:rPr>
                <w:sz w:val="22"/>
                <w:szCs w:val="22"/>
                <w:lang w:val="en-US"/>
              </w:rPr>
              <w:t>including:</w:t>
            </w:r>
            <w:proofErr w:type="gramEnd"/>
            <w:r w:rsidRPr="00C948B0">
              <w:rPr>
                <w:sz w:val="22"/>
                <w:szCs w:val="22"/>
                <w:lang w:val="en-US"/>
              </w:rPr>
              <w:t xml:space="preserve"> beaches, cliffs, coasts, forests, hills, mountains, seas, oceans, rivers, soil, valleys, vegetation, seasons and weather</w:t>
            </w:r>
          </w:p>
          <w:p w14:paraId="03FDDE75" w14:textId="77777777" w:rsidR="00C948B0" w:rsidRPr="00C948B0" w:rsidRDefault="00C948B0" w:rsidP="00C948B0">
            <w:pPr>
              <w:numPr>
                <w:ilvl w:val="0"/>
                <w:numId w:val="1"/>
              </w:numPr>
              <w:spacing w:after="0"/>
              <w:rPr>
                <w:sz w:val="22"/>
                <w:szCs w:val="22"/>
              </w:rPr>
            </w:pPr>
            <w:r w:rsidRPr="00C948B0">
              <w:rPr>
                <w:sz w:val="22"/>
                <w:szCs w:val="22"/>
                <w:lang w:val="en-US"/>
              </w:rPr>
              <w:t xml:space="preserve">Key human features, </w:t>
            </w:r>
            <w:proofErr w:type="gramStart"/>
            <w:r w:rsidRPr="00C948B0">
              <w:rPr>
                <w:sz w:val="22"/>
                <w:szCs w:val="22"/>
                <w:lang w:val="en-US"/>
              </w:rPr>
              <w:t>including:</w:t>
            </w:r>
            <w:proofErr w:type="gramEnd"/>
            <w:r w:rsidRPr="00C948B0">
              <w:rPr>
                <w:sz w:val="22"/>
                <w:szCs w:val="22"/>
                <w:lang w:val="en-US"/>
              </w:rPr>
              <w:t xml:space="preserve"> cities, towns, villages, factories, farms, houses, offices, </w:t>
            </w:r>
            <w:proofErr w:type="spellStart"/>
            <w:r w:rsidRPr="00C948B0">
              <w:rPr>
                <w:sz w:val="22"/>
                <w:szCs w:val="22"/>
                <w:lang w:val="en-US"/>
              </w:rPr>
              <w:t>harbours</w:t>
            </w:r>
            <w:proofErr w:type="spellEnd"/>
            <w:r w:rsidRPr="00C948B0">
              <w:rPr>
                <w:sz w:val="22"/>
                <w:szCs w:val="22"/>
                <w:lang w:val="en-US"/>
              </w:rPr>
              <w:t xml:space="preserve"> and ports</w:t>
            </w:r>
          </w:p>
        </w:tc>
        <w:tc>
          <w:tcPr>
            <w:tcW w:w="3483" w:type="dxa"/>
            <w:shd w:val="clear" w:color="auto" w:fill="E6E6E6"/>
            <w:tcMar>
              <w:top w:w="28" w:type="dxa"/>
              <w:left w:w="57" w:type="dxa"/>
              <w:bottom w:w="28" w:type="dxa"/>
              <w:right w:w="57" w:type="dxa"/>
            </w:tcMar>
            <w:vAlign w:val="center"/>
            <w:hideMark/>
          </w:tcPr>
          <w:p w14:paraId="3D4BDD09" w14:textId="77777777" w:rsidR="00C948B0" w:rsidRPr="00C948B0" w:rsidRDefault="00C948B0" w:rsidP="00C948B0">
            <w:pPr>
              <w:spacing w:after="0"/>
              <w:rPr>
                <w:sz w:val="22"/>
                <w:szCs w:val="22"/>
              </w:rPr>
            </w:pPr>
            <w:r w:rsidRPr="00C948B0">
              <w:rPr>
                <w:sz w:val="22"/>
                <w:szCs w:val="22"/>
                <w:lang w:val="en-US"/>
              </w:rPr>
              <w:t xml:space="preserve">Here I am (Cycle A </w:t>
            </w:r>
            <w:proofErr w:type="spellStart"/>
            <w:r w:rsidRPr="00C948B0">
              <w:rPr>
                <w:sz w:val="22"/>
                <w:szCs w:val="22"/>
                <w:lang w:val="en-US"/>
              </w:rPr>
              <w:t>Aut</w:t>
            </w:r>
            <w:proofErr w:type="spellEnd"/>
            <w:r w:rsidRPr="00C948B0">
              <w:rPr>
                <w:sz w:val="22"/>
                <w:szCs w:val="22"/>
                <w:lang w:val="en-US"/>
              </w:rPr>
              <w:t>)</w:t>
            </w:r>
          </w:p>
          <w:p w14:paraId="226B7465" w14:textId="77777777" w:rsidR="00C948B0" w:rsidRPr="00C948B0" w:rsidRDefault="00C948B0" w:rsidP="00C948B0">
            <w:pPr>
              <w:spacing w:after="0"/>
              <w:rPr>
                <w:sz w:val="22"/>
                <w:szCs w:val="22"/>
              </w:rPr>
            </w:pPr>
            <w:r w:rsidRPr="00C948B0">
              <w:rPr>
                <w:sz w:val="22"/>
                <w:szCs w:val="22"/>
                <w:lang w:val="en-US"/>
              </w:rPr>
              <w:t>Where we are (Cycle B Spr)</w:t>
            </w:r>
          </w:p>
          <w:p w14:paraId="0F5CFD2B" w14:textId="77777777" w:rsidR="00C948B0" w:rsidRPr="00C948B0" w:rsidRDefault="00C948B0" w:rsidP="00C948B0">
            <w:pPr>
              <w:spacing w:after="0"/>
              <w:rPr>
                <w:sz w:val="22"/>
                <w:szCs w:val="22"/>
              </w:rPr>
            </w:pPr>
            <w:r w:rsidRPr="00C948B0">
              <w:rPr>
                <w:sz w:val="22"/>
                <w:szCs w:val="22"/>
                <w:lang w:val="en-US"/>
              </w:rPr>
              <w:t>Rivers, seas and oceans (Cycle B Sum)</w:t>
            </w:r>
          </w:p>
        </w:tc>
      </w:tr>
      <w:tr w:rsidR="00C948B0" w:rsidRPr="00C948B0" w14:paraId="7FCD3E9F" w14:textId="77777777" w:rsidTr="00C948B0">
        <w:trPr>
          <w:trHeight w:val="210"/>
        </w:trPr>
        <w:tc>
          <w:tcPr>
            <w:tcW w:w="15852" w:type="dxa"/>
            <w:gridSpan w:val="2"/>
            <w:shd w:val="clear" w:color="auto" w:fill="124F1A" w:themeFill="accent3" w:themeFillShade="BF"/>
            <w:tcMar>
              <w:top w:w="28" w:type="dxa"/>
              <w:left w:w="57" w:type="dxa"/>
              <w:bottom w:w="28" w:type="dxa"/>
              <w:right w:w="57" w:type="dxa"/>
            </w:tcMar>
            <w:vAlign w:val="center"/>
            <w:hideMark/>
          </w:tcPr>
          <w:p w14:paraId="429C4343" w14:textId="77777777" w:rsidR="00C948B0" w:rsidRPr="00C948B0" w:rsidRDefault="00C948B0" w:rsidP="00C948B0">
            <w:pPr>
              <w:spacing w:after="0"/>
              <w:rPr>
                <w:sz w:val="22"/>
                <w:szCs w:val="22"/>
              </w:rPr>
            </w:pPr>
            <w:r w:rsidRPr="00C948B0">
              <w:rPr>
                <w:b/>
                <w:bCs/>
                <w:sz w:val="22"/>
                <w:szCs w:val="22"/>
                <w:lang w:val="en-US"/>
              </w:rPr>
              <w:t>Geographical skills and fieldwork</w:t>
            </w:r>
          </w:p>
        </w:tc>
      </w:tr>
      <w:tr w:rsidR="00C948B0" w:rsidRPr="00C948B0" w14:paraId="075AB41A" w14:textId="77777777" w:rsidTr="00C948B0">
        <w:trPr>
          <w:trHeight w:val="328"/>
        </w:trPr>
        <w:tc>
          <w:tcPr>
            <w:tcW w:w="12369" w:type="dxa"/>
            <w:shd w:val="clear" w:color="auto" w:fill="FFFFFF"/>
            <w:tcMar>
              <w:top w:w="28" w:type="dxa"/>
              <w:left w:w="57" w:type="dxa"/>
              <w:bottom w:w="28" w:type="dxa"/>
              <w:right w:w="57" w:type="dxa"/>
            </w:tcMar>
            <w:vAlign w:val="center"/>
            <w:hideMark/>
          </w:tcPr>
          <w:p w14:paraId="7FE85F6E" w14:textId="77777777" w:rsidR="00C948B0" w:rsidRPr="00C948B0" w:rsidRDefault="00C948B0" w:rsidP="00C948B0">
            <w:pPr>
              <w:spacing w:after="0"/>
              <w:rPr>
                <w:sz w:val="22"/>
                <w:szCs w:val="22"/>
              </w:rPr>
            </w:pPr>
            <w:r w:rsidRPr="00C948B0">
              <w:rPr>
                <w:sz w:val="22"/>
                <w:szCs w:val="22"/>
                <w:lang w:val="en-US"/>
              </w:rPr>
              <w:t>Use world maps, atlases and globes to identify the United Kingdom and its countries, as well as the countries, continents and oceans studied at this key stage</w:t>
            </w:r>
          </w:p>
        </w:tc>
        <w:tc>
          <w:tcPr>
            <w:tcW w:w="3483" w:type="dxa"/>
            <w:shd w:val="clear" w:color="auto" w:fill="E6E6E6"/>
            <w:tcMar>
              <w:top w:w="28" w:type="dxa"/>
              <w:left w:w="57" w:type="dxa"/>
              <w:bottom w:w="28" w:type="dxa"/>
              <w:right w:w="57" w:type="dxa"/>
            </w:tcMar>
            <w:vAlign w:val="center"/>
            <w:hideMark/>
          </w:tcPr>
          <w:p w14:paraId="10A200F7" w14:textId="77777777" w:rsidR="00C948B0" w:rsidRPr="00C948B0" w:rsidRDefault="00C948B0" w:rsidP="00C948B0">
            <w:pPr>
              <w:spacing w:after="0"/>
              <w:rPr>
                <w:sz w:val="22"/>
                <w:szCs w:val="22"/>
              </w:rPr>
            </w:pPr>
            <w:r w:rsidRPr="00C948B0">
              <w:rPr>
                <w:sz w:val="22"/>
                <w:szCs w:val="22"/>
              </w:rPr>
              <w:t>There you are (Cycle A Spr)</w:t>
            </w:r>
          </w:p>
          <w:p w14:paraId="320BBCE7" w14:textId="77777777" w:rsidR="00C948B0" w:rsidRPr="00C948B0" w:rsidRDefault="00C948B0" w:rsidP="00C948B0">
            <w:pPr>
              <w:spacing w:after="0"/>
              <w:rPr>
                <w:sz w:val="22"/>
                <w:szCs w:val="22"/>
              </w:rPr>
            </w:pPr>
            <w:r w:rsidRPr="00C948B0">
              <w:rPr>
                <w:sz w:val="22"/>
                <w:szCs w:val="22"/>
              </w:rPr>
              <w:t>Rivers, seas and oceans (Cycle B Sum)</w:t>
            </w:r>
          </w:p>
        </w:tc>
      </w:tr>
      <w:tr w:rsidR="00C948B0" w:rsidRPr="00C948B0" w14:paraId="237B2403" w14:textId="77777777" w:rsidTr="00C948B0">
        <w:trPr>
          <w:trHeight w:val="181"/>
        </w:trPr>
        <w:tc>
          <w:tcPr>
            <w:tcW w:w="12369" w:type="dxa"/>
            <w:shd w:val="clear" w:color="auto" w:fill="FFFFFF"/>
            <w:tcMar>
              <w:top w:w="28" w:type="dxa"/>
              <w:left w:w="57" w:type="dxa"/>
              <w:bottom w:w="28" w:type="dxa"/>
              <w:right w:w="57" w:type="dxa"/>
            </w:tcMar>
            <w:vAlign w:val="center"/>
            <w:hideMark/>
          </w:tcPr>
          <w:p w14:paraId="3DBBF62E" w14:textId="77777777" w:rsidR="00C948B0" w:rsidRPr="00C948B0" w:rsidRDefault="00C948B0" w:rsidP="00C948B0">
            <w:pPr>
              <w:spacing w:after="0"/>
              <w:rPr>
                <w:sz w:val="22"/>
                <w:szCs w:val="22"/>
              </w:rPr>
            </w:pPr>
            <w:r w:rsidRPr="00C948B0">
              <w:rPr>
                <w:sz w:val="22"/>
                <w:szCs w:val="22"/>
                <w:lang w:val="en-US"/>
              </w:rPr>
              <w:t xml:space="preserve">Use simple compass directions (north, south, east and west) </w:t>
            </w:r>
          </w:p>
        </w:tc>
        <w:tc>
          <w:tcPr>
            <w:tcW w:w="3483" w:type="dxa"/>
            <w:shd w:val="clear" w:color="auto" w:fill="E6E6E6"/>
            <w:tcMar>
              <w:top w:w="28" w:type="dxa"/>
              <w:left w:w="57" w:type="dxa"/>
              <w:bottom w:w="28" w:type="dxa"/>
              <w:right w:w="57" w:type="dxa"/>
            </w:tcMar>
            <w:vAlign w:val="center"/>
            <w:hideMark/>
          </w:tcPr>
          <w:p w14:paraId="6EE0070B" w14:textId="77777777" w:rsidR="00C948B0" w:rsidRPr="00C948B0" w:rsidRDefault="00C948B0" w:rsidP="00C948B0">
            <w:pPr>
              <w:spacing w:after="0"/>
              <w:rPr>
                <w:sz w:val="22"/>
                <w:szCs w:val="22"/>
              </w:rPr>
            </w:pPr>
            <w:r w:rsidRPr="00C948B0">
              <w:rPr>
                <w:sz w:val="22"/>
                <w:szCs w:val="22"/>
                <w:lang w:val="en-US"/>
              </w:rPr>
              <w:t xml:space="preserve">Mini mappers (Cycle B </w:t>
            </w:r>
            <w:proofErr w:type="spellStart"/>
            <w:r w:rsidRPr="00C948B0">
              <w:rPr>
                <w:sz w:val="22"/>
                <w:szCs w:val="22"/>
                <w:lang w:val="en-US"/>
              </w:rPr>
              <w:t>Aut</w:t>
            </w:r>
            <w:proofErr w:type="spellEnd"/>
            <w:r w:rsidRPr="00C948B0">
              <w:rPr>
                <w:sz w:val="22"/>
                <w:szCs w:val="22"/>
                <w:lang w:val="en-US"/>
              </w:rPr>
              <w:t>)</w:t>
            </w:r>
          </w:p>
        </w:tc>
      </w:tr>
      <w:tr w:rsidR="00C948B0" w:rsidRPr="00C948B0" w14:paraId="60DD4FCC" w14:textId="77777777" w:rsidTr="00C948B0">
        <w:trPr>
          <w:trHeight w:val="328"/>
        </w:trPr>
        <w:tc>
          <w:tcPr>
            <w:tcW w:w="12369" w:type="dxa"/>
            <w:shd w:val="clear" w:color="auto" w:fill="FFFFFF"/>
            <w:tcMar>
              <w:top w:w="28" w:type="dxa"/>
              <w:left w:w="57" w:type="dxa"/>
              <w:bottom w:w="28" w:type="dxa"/>
              <w:right w:w="57" w:type="dxa"/>
            </w:tcMar>
            <w:vAlign w:val="center"/>
            <w:hideMark/>
          </w:tcPr>
          <w:p w14:paraId="46215A09" w14:textId="77777777" w:rsidR="00C948B0" w:rsidRPr="00C948B0" w:rsidRDefault="00C948B0" w:rsidP="00C948B0">
            <w:pPr>
              <w:spacing w:after="0"/>
              <w:rPr>
                <w:sz w:val="22"/>
                <w:szCs w:val="22"/>
              </w:rPr>
            </w:pPr>
            <w:r w:rsidRPr="00C948B0">
              <w:rPr>
                <w:sz w:val="22"/>
                <w:szCs w:val="22"/>
                <w:lang w:val="en-US"/>
              </w:rPr>
              <w:t>Use locational and directional language (for example, near and far; left and right), to describe the locations of features and routes on a map</w:t>
            </w:r>
          </w:p>
        </w:tc>
        <w:tc>
          <w:tcPr>
            <w:tcW w:w="3483" w:type="dxa"/>
            <w:shd w:val="clear" w:color="auto" w:fill="E6E6E6"/>
            <w:tcMar>
              <w:top w:w="28" w:type="dxa"/>
              <w:left w:w="57" w:type="dxa"/>
              <w:bottom w:w="28" w:type="dxa"/>
              <w:right w:w="57" w:type="dxa"/>
            </w:tcMar>
            <w:vAlign w:val="center"/>
            <w:hideMark/>
          </w:tcPr>
          <w:p w14:paraId="0887E809" w14:textId="77777777" w:rsidR="00C948B0" w:rsidRPr="00C948B0" w:rsidRDefault="00C948B0" w:rsidP="00C948B0">
            <w:pPr>
              <w:spacing w:after="0"/>
              <w:rPr>
                <w:sz w:val="22"/>
                <w:szCs w:val="22"/>
              </w:rPr>
            </w:pPr>
            <w:r w:rsidRPr="00C948B0">
              <w:rPr>
                <w:sz w:val="22"/>
                <w:szCs w:val="22"/>
                <w:lang w:val="en-US"/>
              </w:rPr>
              <w:t xml:space="preserve">Here I am (Cycle A </w:t>
            </w:r>
            <w:proofErr w:type="spellStart"/>
            <w:r w:rsidRPr="00C948B0">
              <w:rPr>
                <w:sz w:val="22"/>
                <w:szCs w:val="22"/>
                <w:lang w:val="en-US"/>
              </w:rPr>
              <w:t>Aut</w:t>
            </w:r>
            <w:proofErr w:type="spellEnd"/>
            <w:r w:rsidRPr="00C948B0">
              <w:rPr>
                <w:sz w:val="22"/>
                <w:szCs w:val="22"/>
                <w:lang w:val="en-US"/>
              </w:rPr>
              <w:t>)</w:t>
            </w:r>
          </w:p>
        </w:tc>
      </w:tr>
      <w:tr w:rsidR="00C948B0" w:rsidRPr="00C948B0" w14:paraId="18756DF3" w14:textId="77777777" w:rsidTr="00C948B0">
        <w:trPr>
          <w:trHeight w:val="181"/>
        </w:trPr>
        <w:tc>
          <w:tcPr>
            <w:tcW w:w="12369" w:type="dxa"/>
            <w:shd w:val="clear" w:color="auto" w:fill="FFFFFF"/>
            <w:tcMar>
              <w:top w:w="28" w:type="dxa"/>
              <w:left w:w="57" w:type="dxa"/>
              <w:bottom w:w="28" w:type="dxa"/>
              <w:right w:w="57" w:type="dxa"/>
            </w:tcMar>
            <w:vAlign w:val="center"/>
            <w:hideMark/>
          </w:tcPr>
          <w:p w14:paraId="254B3D99" w14:textId="77777777" w:rsidR="00C948B0" w:rsidRPr="00C948B0" w:rsidRDefault="00C948B0" w:rsidP="00C948B0">
            <w:pPr>
              <w:spacing w:after="0"/>
              <w:rPr>
                <w:sz w:val="22"/>
                <w:szCs w:val="22"/>
              </w:rPr>
            </w:pPr>
            <w:r w:rsidRPr="00C948B0">
              <w:rPr>
                <w:sz w:val="22"/>
                <w:szCs w:val="22"/>
                <w:lang w:val="en-US"/>
              </w:rPr>
              <w:t xml:space="preserve">Use aerial photographs and plan perspectives to </w:t>
            </w:r>
            <w:proofErr w:type="spellStart"/>
            <w:r w:rsidRPr="00C948B0">
              <w:rPr>
                <w:sz w:val="22"/>
                <w:szCs w:val="22"/>
                <w:lang w:val="en-US"/>
              </w:rPr>
              <w:t>recognise</w:t>
            </w:r>
            <w:proofErr w:type="spellEnd"/>
            <w:r w:rsidRPr="00C948B0">
              <w:rPr>
                <w:sz w:val="22"/>
                <w:szCs w:val="22"/>
                <w:lang w:val="en-US"/>
              </w:rPr>
              <w:t xml:space="preserve"> landmarks and basic human and physical features</w:t>
            </w:r>
          </w:p>
        </w:tc>
        <w:tc>
          <w:tcPr>
            <w:tcW w:w="3483" w:type="dxa"/>
            <w:shd w:val="clear" w:color="auto" w:fill="E6E6E6"/>
            <w:tcMar>
              <w:top w:w="28" w:type="dxa"/>
              <w:left w:w="57" w:type="dxa"/>
              <w:bottom w:w="28" w:type="dxa"/>
              <w:right w:w="57" w:type="dxa"/>
            </w:tcMar>
            <w:vAlign w:val="center"/>
            <w:hideMark/>
          </w:tcPr>
          <w:p w14:paraId="5286CD0E" w14:textId="77777777" w:rsidR="00C948B0" w:rsidRPr="00C948B0" w:rsidRDefault="00C948B0" w:rsidP="00C948B0">
            <w:pPr>
              <w:spacing w:after="0"/>
              <w:rPr>
                <w:sz w:val="22"/>
                <w:szCs w:val="22"/>
              </w:rPr>
            </w:pPr>
            <w:r w:rsidRPr="00C948B0">
              <w:rPr>
                <w:sz w:val="22"/>
                <w:szCs w:val="22"/>
                <w:lang w:val="en-US"/>
              </w:rPr>
              <w:t>Rivers, seas and oceans (Cycle B Sum)</w:t>
            </w:r>
          </w:p>
        </w:tc>
      </w:tr>
      <w:tr w:rsidR="00C948B0" w:rsidRPr="00C948B0" w14:paraId="762CF4B3" w14:textId="77777777" w:rsidTr="00C948B0">
        <w:trPr>
          <w:trHeight w:val="248"/>
        </w:trPr>
        <w:tc>
          <w:tcPr>
            <w:tcW w:w="12369" w:type="dxa"/>
            <w:shd w:val="clear" w:color="auto" w:fill="FFFFFF"/>
            <w:tcMar>
              <w:top w:w="28" w:type="dxa"/>
              <w:left w:w="57" w:type="dxa"/>
              <w:bottom w:w="28" w:type="dxa"/>
              <w:right w:w="57" w:type="dxa"/>
            </w:tcMar>
            <w:vAlign w:val="center"/>
            <w:hideMark/>
          </w:tcPr>
          <w:p w14:paraId="6C07D146" w14:textId="77777777" w:rsidR="00C948B0" w:rsidRPr="00C948B0" w:rsidRDefault="00C948B0" w:rsidP="00C948B0">
            <w:pPr>
              <w:spacing w:after="0"/>
              <w:rPr>
                <w:sz w:val="22"/>
                <w:szCs w:val="22"/>
              </w:rPr>
            </w:pPr>
            <w:r w:rsidRPr="00C948B0">
              <w:rPr>
                <w:sz w:val="22"/>
                <w:szCs w:val="22"/>
                <w:lang w:val="en-US"/>
              </w:rPr>
              <w:t>Devise a simple map; use and construct basic symbols in a key</w:t>
            </w:r>
          </w:p>
        </w:tc>
        <w:tc>
          <w:tcPr>
            <w:tcW w:w="3483" w:type="dxa"/>
            <w:shd w:val="clear" w:color="auto" w:fill="E6E6E6"/>
            <w:tcMar>
              <w:top w:w="28" w:type="dxa"/>
              <w:left w:w="57" w:type="dxa"/>
              <w:bottom w:w="28" w:type="dxa"/>
              <w:right w:w="57" w:type="dxa"/>
            </w:tcMar>
            <w:vAlign w:val="center"/>
            <w:hideMark/>
          </w:tcPr>
          <w:p w14:paraId="02F46E02" w14:textId="77777777" w:rsidR="00C948B0" w:rsidRPr="00C948B0" w:rsidRDefault="00C948B0" w:rsidP="00C948B0">
            <w:pPr>
              <w:spacing w:after="0"/>
              <w:rPr>
                <w:sz w:val="22"/>
                <w:szCs w:val="22"/>
              </w:rPr>
            </w:pPr>
            <w:r w:rsidRPr="00C948B0">
              <w:rPr>
                <w:sz w:val="22"/>
                <w:szCs w:val="22"/>
                <w:lang w:val="en-US"/>
              </w:rPr>
              <w:t xml:space="preserve">Mini mappers (Cycle B </w:t>
            </w:r>
            <w:proofErr w:type="spellStart"/>
            <w:r w:rsidRPr="00C948B0">
              <w:rPr>
                <w:sz w:val="22"/>
                <w:szCs w:val="22"/>
                <w:lang w:val="en-US"/>
              </w:rPr>
              <w:t>Aut</w:t>
            </w:r>
            <w:proofErr w:type="spellEnd"/>
            <w:r w:rsidRPr="00C948B0">
              <w:rPr>
                <w:sz w:val="22"/>
                <w:szCs w:val="22"/>
                <w:lang w:val="en-US"/>
              </w:rPr>
              <w:t>)</w:t>
            </w:r>
          </w:p>
        </w:tc>
      </w:tr>
      <w:tr w:rsidR="00C948B0" w:rsidRPr="00C948B0" w14:paraId="1ABECE19" w14:textId="77777777" w:rsidTr="00C948B0">
        <w:trPr>
          <w:trHeight w:val="328"/>
        </w:trPr>
        <w:tc>
          <w:tcPr>
            <w:tcW w:w="12369" w:type="dxa"/>
            <w:shd w:val="clear" w:color="auto" w:fill="FFFFFF"/>
            <w:tcMar>
              <w:top w:w="28" w:type="dxa"/>
              <w:left w:w="57" w:type="dxa"/>
              <w:bottom w:w="28" w:type="dxa"/>
              <w:right w:w="57" w:type="dxa"/>
            </w:tcMar>
            <w:vAlign w:val="center"/>
            <w:hideMark/>
          </w:tcPr>
          <w:p w14:paraId="35B47D27" w14:textId="77777777" w:rsidR="00C948B0" w:rsidRPr="00C948B0" w:rsidRDefault="00C948B0" w:rsidP="00C948B0">
            <w:pPr>
              <w:spacing w:after="0"/>
              <w:rPr>
                <w:sz w:val="22"/>
                <w:szCs w:val="22"/>
              </w:rPr>
            </w:pPr>
            <w:r w:rsidRPr="00C948B0">
              <w:rPr>
                <w:sz w:val="22"/>
                <w:szCs w:val="22"/>
                <w:lang w:val="en-US"/>
              </w:rPr>
              <w:t>Use simple fieldwork and observational skills to study the geography of the school and its grounds and the key human and physical features of its surrounding environment</w:t>
            </w:r>
          </w:p>
        </w:tc>
        <w:tc>
          <w:tcPr>
            <w:tcW w:w="3483" w:type="dxa"/>
            <w:shd w:val="clear" w:color="auto" w:fill="E6E6E6"/>
            <w:tcMar>
              <w:top w:w="28" w:type="dxa"/>
              <w:left w:w="57" w:type="dxa"/>
              <w:bottom w:w="28" w:type="dxa"/>
              <w:right w:w="57" w:type="dxa"/>
            </w:tcMar>
            <w:vAlign w:val="center"/>
            <w:hideMark/>
          </w:tcPr>
          <w:p w14:paraId="683210F7" w14:textId="77777777" w:rsidR="00C948B0" w:rsidRPr="00C948B0" w:rsidRDefault="00C948B0" w:rsidP="00C948B0">
            <w:pPr>
              <w:spacing w:after="0"/>
              <w:rPr>
                <w:sz w:val="22"/>
                <w:szCs w:val="22"/>
              </w:rPr>
            </w:pPr>
            <w:r w:rsidRPr="00C948B0">
              <w:rPr>
                <w:sz w:val="22"/>
                <w:szCs w:val="22"/>
                <w:lang w:val="en-US"/>
              </w:rPr>
              <w:t xml:space="preserve">Here I am (Cycle A </w:t>
            </w:r>
            <w:proofErr w:type="spellStart"/>
            <w:r w:rsidRPr="00C948B0">
              <w:rPr>
                <w:sz w:val="22"/>
                <w:szCs w:val="22"/>
                <w:lang w:val="en-US"/>
              </w:rPr>
              <w:t>Aut</w:t>
            </w:r>
            <w:proofErr w:type="spellEnd"/>
            <w:r w:rsidRPr="00C948B0">
              <w:rPr>
                <w:sz w:val="22"/>
                <w:szCs w:val="22"/>
                <w:lang w:val="en-US"/>
              </w:rPr>
              <w:t>)</w:t>
            </w:r>
          </w:p>
          <w:p w14:paraId="63C1BEBA" w14:textId="77777777" w:rsidR="00C948B0" w:rsidRPr="00C948B0" w:rsidRDefault="00C948B0" w:rsidP="00C948B0">
            <w:pPr>
              <w:spacing w:after="0"/>
              <w:rPr>
                <w:sz w:val="22"/>
                <w:szCs w:val="22"/>
              </w:rPr>
            </w:pPr>
            <w:r w:rsidRPr="00C948B0">
              <w:rPr>
                <w:sz w:val="22"/>
                <w:szCs w:val="22"/>
                <w:lang w:val="en-US"/>
              </w:rPr>
              <w:t xml:space="preserve">Mini mappers (Cycle B </w:t>
            </w:r>
            <w:proofErr w:type="spellStart"/>
            <w:r w:rsidRPr="00C948B0">
              <w:rPr>
                <w:sz w:val="22"/>
                <w:szCs w:val="22"/>
                <w:lang w:val="en-US"/>
              </w:rPr>
              <w:t>Aut</w:t>
            </w:r>
            <w:proofErr w:type="spellEnd"/>
            <w:r w:rsidRPr="00C948B0">
              <w:rPr>
                <w:sz w:val="22"/>
                <w:szCs w:val="22"/>
                <w:lang w:val="en-US"/>
              </w:rPr>
              <w:t>)</w:t>
            </w:r>
          </w:p>
        </w:tc>
      </w:tr>
    </w:tbl>
    <w:p w14:paraId="407D56CF" w14:textId="390C79BE" w:rsidR="00C948B0" w:rsidRPr="00C948B0" w:rsidRDefault="00C948B0" w:rsidP="00C948B0">
      <w:pPr>
        <w:jc w:val="center"/>
        <w:rPr>
          <w:b/>
          <w:bCs/>
          <w:sz w:val="36"/>
          <w:szCs w:val="36"/>
          <w:u w:val="single"/>
          <w:lang w:val="en-US"/>
        </w:rPr>
      </w:pPr>
      <w:r w:rsidRPr="00C948B0">
        <w:rPr>
          <w:b/>
          <w:bCs/>
          <w:sz w:val="36"/>
          <w:szCs w:val="36"/>
          <w:u w:val="single"/>
          <w:lang w:val="en-US"/>
        </w:rPr>
        <w:t>Curriculum coverage KS1</w:t>
      </w:r>
    </w:p>
    <w:p w14:paraId="07C756B9" w14:textId="376111E0" w:rsidR="00C948B0" w:rsidRDefault="00C948B0">
      <w:pPr>
        <w:rPr>
          <w:b/>
          <w:bCs/>
          <w:lang w:val="en-US"/>
        </w:rPr>
      </w:pPr>
      <w:r w:rsidRPr="00C948B0">
        <w:rPr>
          <w:b/>
          <w:bCs/>
          <w:lang w:val="en-US"/>
        </w:rPr>
        <w:t xml:space="preserve">The </w:t>
      </w:r>
      <w:proofErr w:type="gramStart"/>
      <w:r w:rsidRPr="00C948B0">
        <w:rPr>
          <w:b/>
          <w:bCs/>
          <w:lang w:val="en-US"/>
        </w:rPr>
        <w:t>below table</w:t>
      </w:r>
      <w:proofErr w:type="gramEnd"/>
      <w:r w:rsidRPr="00C948B0">
        <w:rPr>
          <w:b/>
          <w:bCs/>
          <w:lang w:val="en-US"/>
        </w:rPr>
        <w:t xml:space="preserve"> outlines where the statutory content from the National Curriculum is first taught across KS1. The curriculum has been sequenced so that much of the content is reviewed in subsequent units.</w:t>
      </w:r>
    </w:p>
    <w:p w14:paraId="695ECDC9" w14:textId="39C6B371" w:rsidR="005302F0" w:rsidRPr="005302F0" w:rsidRDefault="005302F0" w:rsidP="005302F0">
      <w:pPr>
        <w:jc w:val="center"/>
        <w:rPr>
          <w:b/>
          <w:bCs/>
          <w:sz w:val="36"/>
          <w:szCs w:val="36"/>
          <w:u w:val="single"/>
          <w:lang w:val="en-US"/>
        </w:rPr>
      </w:pPr>
      <w:r w:rsidRPr="00C948B0">
        <w:rPr>
          <w:b/>
          <w:bCs/>
          <w:sz w:val="36"/>
          <w:szCs w:val="36"/>
          <w:u w:val="single"/>
          <w:lang w:val="en-US"/>
        </w:rPr>
        <w:lastRenderedPageBreak/>
        <w:t>Curriculum coverage KS</w:t>
      </w:r>
      <w:r>
        <w:rPr>
          <w:b/>
          <w:bCs/>
          <w:sz w:val="36"/>
          <w:szCs w:val="36"/>
          <w:u w:val="single"/>
          <w:lang w:val="en-US"/>
        </w:rPr>
        <w:t>2</w:t>
      </w:r>
    </w:p>
    <w:tbl>
      <w:tblPr>
        <w:tblW w:w="158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20" w:firstRow="1" w:lastRow="0" w:firstColumn="0" w:lastColumn="0" w:noHBand="0" w:noVBand="1"/>
      </w:tblPr>
      <w:tblGrid>
        <w:gridCol w:w="12328"/>
        <w:gridCol w:w="3543"/>
      </w:tblGrid>
      <w:tr w:rsidR="00805621" w:rsidRPr="00805621" w14:paraId="272D3F32" w14:textId="77777777" w:rsidTr="00805621">
        <w:trPr>
          <w:trHeight w:val="311"/>
        </w:trPr>
        <w:tc>
          <w:tcPr>
            <w:tcW w:w="15871" w:type="dxa"/>
            <w:gridSpan w:val="2"/>
            <w:shd w:val="clear" w:color="auto" w:fill="124F1A" w:themeFill="accent3" w:themeFillShade="BF"/>
            <w:tcMar>
              <w:top w:w="28" w:type="dxa"/>
              <w:left w:w="57" w:type="dxa"/>
              <w:bottom w:w="28" w:type="dxa"/>
              <w:right w:w="57" w:type="dxa"/>
            </w:tcMar>
            <w:hideMark/>
          </w:tcPr>
          <w:p w14:paraId="6AA71714"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Roboto"/>
                <w:b/>
                <w:bCs/>
                <w:color w:val="FFFFFF"/>
                <w:kern w:val="24"/>
                <w:sz w:val="20"/>
                <w:szCs w:val="20"/>
                <w:lang w:val="en-US" w:eastAsia="en-GB"/>
                <w14:ligatures w14:val="none"/>
              </w:rPr>
              <w:t>Locational knowledge</w:t>
            </w:r>
          </w:p>
        </w:tc>
      </w:tr>
      <w:tr w:rsidR="00805621" w:rsidRPr="00805621" w14:paraId="2D8A0B6E" w14:textId="77777777" w:rsidTr="00805621">
        <w:trPr>
          <w:trHeight w:val="1143"/>
        </w:trPr>
        <w:tc>
          <w:tcPr>
            <w:tcW w:w="12328" w:type="dxa"/>
            <w:shd w:val="clear" w:color="auto" w:fill="FFFFFF"/>
            <w:tcMar>
              <w:top w:w="28" w:type="dxa"/>
              <w:left w:w="57" w:type="dxa"/>
              <w:bottom w:w="28" w:type="dxa"/>
              <w:right w:w="57" w:type="dxa"/>
            </w:tcMar>
            <w:hideMark/>
          </w:tcPr>
          <w:p w14:paraId="0DDE2E58"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Locate the world’s countries, using maps to concentrate on their environmental regions, key physical and human characteristics, countries and major cities:</w:t>
            </w:r>
          </w:p>
          <w:p w14:paraId="1FA49CE5" w14:textId="77777777" w:rsidR="00805621" w:rsidRPr="00805621" w:rsidRDefault="00805621" w:rsidP="00805621">
            <w:pPr>
              <w:numPr>
                <w:ilvl w:val="0"/>
                <w:numId w:val="2"/>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Europe</w:t>
            </w:r>
          </w:p>
          <w:p w14:paraId="0923B624" w14:textId="77777777" w:rsidR="00805621" w:rsidRPr="00805621" w:rsidRDefault="00805621" w:rsidP="00805621">
            <w:pPr>
              <w:numPr>
                <w:ilvl w:val="0"/>
                <w:numId w:val="2"/>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North America</w:t>
            </w:r>
          </w:p>
          <w:p w14:paraId="3A0F385A" w14:textId="77777777" w:rsidR="00805621" w:rsidRPr="00805621" w:rsidRDefault="00805621" w:rsidP="00805621">
            <w:pPr>
              <w:numPr>
                <w:ilvl w:val="0"/>
                <w:numId w:val="2"/>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South America</w:t>
            </w:r>
          </w:p>
        </w:tc>
        <w:tc>
          <w:tcPr>
            <w:tcW w:w="3543" w:type="dxa"/>
            <w:shd w:val="clear" w:color="auto" w:fill="E6E6E6"/>
            <w:tcMar>
              <w:top w:w="28" w:type="dxa"/>
              <w:left w:w="57" w:type="dxa"/>
              <w:bottom w:w="28" w:type="dxa"/>
              <w:right w:w="57" w:type="dxa"/>
            </w:tcMar>
            <w:hideMark/>
          </w:tcPr>
          <w:p w14:paraId="74F1B427" w14:textId="2AD01D15"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eastAsia="en-GB"/>
                <w14:ligatures w14:val="none"/>
              </w:rPr>
              <w:t>Looking at Europe and tourism</w:t>
            </w:r>
            <w:r>
              <w:rPr>
                <w:rFonts w:ascii="Roboto" w:eastAsia="Roboto" w:hAnsi="Roboto" w:cs="Arial"/>
                <w:color w:val="000000"/>
                <w:kern w:val="24"/>
                <w:sz w:val="17"/>
                <w:szCs w:val="17"/>
                <w:lang w:eastAsia="en-GB"/>
                <w14:ligatures w14:val="none"/>
              </w:rPr>
              <w:t xml:space="preserve"> </w:t>
            </w:r>
            <w:r w:rsidRPr="005302F0">
              <w:rPr>
                <w:rFonts w:ascii="Roboto" w:eastAsia="Roboto" w:hAnsi="Roboto" w:cs="Arial"/>
                <w:b/>
                <w:bCs/>
                <w:color w:val="000000"/>
                <w:kern w:val="24"/>
                <w:sz w:val="17"/>
                <w:szCs w:val="17"/>
                <w:lang w:eastAsia="en-GB"/>
                <w14:ligatures w14:val="none"/>
              </w:rPr>
              <w:t>(3/4 B Sum)</w:t>
            </w:r>
          </w:p>
          <w:p w14:paraId="779925BD" w14:textId="0CF86A80"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Pr>
                <w:rFonts w:ascii="Roboto" w:eastAsia="Roboto" w:hAnsi="Roboto" w:cs="Arial"/>
                <w:color w:val="000000"/>
                <w:kern w:val="24"/>
                <w:sz w:val="17"/>
                <w:szCs w:val="17"/>
                <w:lang w:eastAsia="en-GB"/>
                <w14:ligatures w14:val="none"/>
              </w:rPr>
              <w:t>I</w:t>
            </w:r>
            <w:r w:rsidRPr="00805621">
              <w:rPr>
                <w:rFonts w:ascii="Roboto" w:eastAsia="Roboto" w:hAnsi="Roboto" w:cs="Arial"/>
                <w:color w:val="000000"/>
                <w:kern w:val="24"/>
                <w:sz w:val="17"/>
                <w:szCs w:val="17"/>
                <w:lang w:eastAsia="en-GB"/>
                <w14:ligatures w14:val="none"/>
              </w:rPr>
              <w:t>nvestigating world trade</w:t>
            </w:r>
            <w:r>
              <w:rPr>
                <w:rFonts w:ascii="Roboto" w:eastAsia="Roboto" w:hAnsi="Roboto" w:cs="Arial"/>
                <w:color w:val="000000"/>
                <w:kern w:val="24"/>
                <w:sz w:val="17"/>
                <w:szCs w:val="17"/>
                <w:lang w:eastAsia="en-GB"/>
                <w14:ligatures w14:val="none"/>
              </w:rPr>
              <w:t xml:space="preserve"> </w:t>
            </w:r>
            <w:r w:rsidRPr="005302F0">
              <w:rPr>
                <w:rFonts w:ascii="Roboto" w:eastAsia="Roboto" w:hAnsi="Roboto" w:cs="Arial"/>
                <w:b/>
                <w:bCs/>
                <w:color w:val="000000"/>
                <w:kern w:val="24"/>
                <w:sz w:val="17"/>
                <w:szCs w:val="17"/>
                <w:lang w:eastAsia="en-GB"/>
                <w14:ligatures w14:val="none"/>
              </w:rPr>
              <w:t xml:space="preserve">(5/6 A </w:t>
            </w:r>
            <w:proofErr w:type="spellStart"/>
            <w:r w:rsidRPr="005302F0">
              <w:rPr>
                <w:rFonts w:ascii="Roboto" w:eastAsia="Roboto" w:hAnsi="Roboto" w:cs="Arial"/>
                <w:b/>
                <w:bCs/>
                <w:color w:val="000000"/>
                <w:kern w:val="24"/>
                <w:sz w:val="17"/>
                <w:szCs w:val="17"/>
                <w:lang w:eastAsia="en-GB"/>
                <w14:ligatures w14:val="none"/>
              </w:rPr>
              <w:t>Aut</w:t>
            </w:r>
            <w:proofErr w:type="spellEnd"/>
            <w:r w:rsidRPr="005302F0">
              <w:rPr>
                <w:rFonts w:ascii="Roboto" w:eastAsia="Roboto" w:hAnsi="Roboto" w:cs="Arial"/>
                <w:b/>
                <w:bCs/>
                <w:color w:val="000000"/>
                <w:kern w:val="24"/>
                <w:sz w:val="17"/>
                <w:szCs w:val="17"/>
                <w:lang w:eastAsia="en-GB"/>
                <w14:ligatures w14:val="none"/>
              </w:rPr>
              <w:t>)</w:t>
            </w:r>
          </w:p>
          <w:p w14:paraId="4949C151" w14:textId="311A68FF"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Pr>
                <w:rFonts w:ascii="Roboto" w:eastAsia="Roboto" w:hAnsi="Roboto" w:cs="Arial"/>
                <w:color w:val="000000"/>
                <w:kern w:val="24"/>
                <w:sz w:val="17"/>
                <w:szCs w:val="17"/>
                <w:lang w:eastAsia="en-GB"/>
                <w14:ligatures w14:val="none"/>
              </w:rPr>
              <w:t>Lo</w:t>
            </w:r>
            <w:r w:rsidRPr="00805621">
              <w:rPr>
                <w:rFonts w:ascii="Roboto" w:eastAsia="Roboto" w:hAnsi="Roboto" w:cs="Arial"/>
                <w:color w:val="000000"/>
                <w:kern w:val="24"/>
                <w:sz w:val="17"/>
                <w:szCs w:val="17"/>
                <w:lang w:eastAsia="en-GB"/>
                <w14:ligatures w14:val="none"/>
              </w:rPr>
              <w:t>oking at South America and Brazil</w:t>
            </w:r>
            <w:r w:rsidRPr="005302F0">
              <w:rPr>
                <w:rFonts w:ascii="Roboto" w:eastAsia="Roboto" w:hAnsi="Roboto" w:cs="Arial"/>
                <w:b/>
                <w:bCs/>
                <w:color w:val="000000"/>
                <w:kern w:val="24"/>
                <w:sz w:val="17"/>
                <w:szCs w:val="17"/>
                <w:lang w:eastAsia="en-GB"/>
                <w14:ligatures w14:val="none"/>
              </w:rPr>
              <w:t xml:space="preserve"> (3/4 B </w:t>
            </w:r>
            <w:proofErr w:type="spellStart"/>
            <w:r w:rsidRPr="005302F0">
              <w:rPr>
                <w:rFonts w:ascii="Roboto" w:eastAsia="Roboto" w:hAnsi="Roboto" w:cs="Arial"/>
                <w:b/>
                <w:bCs/>
                <w:color w:val="000000"/>
                <w:kern w:val="24"/>
                <w:sz w:val="17"/>
                <w:szCs w:val="17"/>
                <w:lang w:eastAsia="en-GB"/>
                <w14:ligatures w14:val="none"/>
              </w:rPr>
              <w:t>Aut</w:t>
            </w:r>
            <w:proofErr w:type="spellEnd"/>
            <w:r w:rsidRPr="005302F0">
              <w:rPr>
                <w:rFonts w:ascii="Roboto" w:eastAsia="Roboto" w:hAnsi="Roboto" w:cs="Arial"/>
                <w:b/>
                <w:bCs/>
                <w:color w:val="000000"/>
                <w:kern w:val="24"/>
                <w:sz w:val="17"/>
                <w:szCs w:val="17"/>
                <w:lang w:eastAsia="en-GB"/>
                <w14:ligatures w14:val="none"/>
              </w:rPr>
              <w:t>)</w:t>
            </w:r>
          </w:p>
        </w:tc>
      </w:tr>
      <w:tr w:rsidR="00805621" w:rsidRPr="00805621" w14:paraId="08BE8928" w14:textId="77777777" w:rsidTr="00805621">
        <w:trPr>
          <w:trHeight w:val="710"/>
        </w:trPr>
        <w:tc>
          <w:tcPr>
            <w:tcW w:w="12328" w:type="dxa"/>
            <w:shd w:val="clear" w:color="auto" w:fill="FFFFFF"/>
            <w:tcMar>
              <w:top w:w="28" w:type="dxa"/>
              <w:left w:w="57" w:type="dxa"/>
              <w:bottom w:w="28" w:type="dxa"/>
              <w:right w:w="57" w:type="dxa"/>
            </w:tcMar>
            <w:hideMark/>
          </w:tcPr>
          <w:p w14:paraId="23E54DFC"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Name and locate countries and cities of the United Kingdom, geographical regions and their identifying human and physical characteristics, key topographical features (including hills, mountains, coasts and rivers) and land-use patterns; and understand how some of these aspects have changed over time</w:t>
            </w:r>
          </w:p>
        </w:tc>
        <w:tc>
          <w:tcPr>
            <w:tcW w:w="3543" w:type="dxa"/>
            <w:shd w:val="clear" w:color="auto" w:fill="E6E6E6"/>
            <w:tcMar>
              <w:top w:w="28" w:type="dxa"/>
              <w:left w:w="57" w:type="dxa"/>
              <w:bottom w:w="28" w:type="dxa"/>
              <w:right w:w="57" w:type="dxa"/>
            </w:tcMar>
            <w:vAlign w:val="center"/>
            <w:hideMark/>
          </w:tcPr>
          <w:p w14:paraId="2EED79EA" w14:textId="61BD00AF"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UK</w:t>
            </w:r>
            <w:r>
              <w:rPr>
                <w:rFonts w:ascii="Roboto" w:eastAsia="Roboto" w:hAnsi="Roboto" w:cs="Arial"/>
                <w:color w:val="000000"/>
                <w:kern w:val="24"/>
                <w:sz w:val="17"/>
                <w:szCs w:val="17"/>
                <w:lang w:val="en-US" w:eastAsia="en-GB"/>
                <w14:ligatures w14:val="none"/>
              </w:rPr>
              <w:t xml:space="preserve"> </w:t>
            </w:r>
            <w:r w:rsidRPr="005302F0">
              <w:rPr>
                <w:rFonts w:ascii="Roboto" w:eastAsia="Roboto" w:hAnsi="Roboto" w:cs="Arial"/>
                <w:b/>
                <w:bCs/>
                <w:color w:val="000000"/>
                <w:kern w:val="24"/>
                <w:sz w:val="17"/>
                <w:szCs w:val="17"/>
                <w:lang w:val="en-US" w:eastAsia="en-GB"/>
                <w14:ligatures w14:val="none"/>
              </w:rPr>
              <w:t xml:space="preserve">(3/4 A </w:t>
            </w:r>
            <w:proofErr w:type="spellStart"/>
            <w:r w:rsidRPr="005302F0">
              <w:rPr>
                <w:rFonts w:ascii="Roboto" w:eastAsia="Roboto" w:hAnsi="Roboto" w:cs="Arial"/>
                <w:b/>
                <w:bCs/>
                <w:color w:val="000000"/>
                <w:kern w:val="24"/>
                <w:sz w:val="17"/>
                <w:szCs w:val="17"/>
                <w:lang w:val="en-US" w:eastAsia="en-GB"/>
                <w14:ligatures w14:val="none"/>
              </w:rPr>
              <w:t>Aut</w:t>
            </w:r>
            <w:proofErr w:type="spellEnd"/>
            <w:r w:rsidRPr="005302F0">
              <w:rPr>
                <w:rFonts w:ascii="Roboto" w:eastAsia="Roboto" w:hAnsi="Roboto" w:cs="Arial"/>
                <w:b/>
                <w:bCs/>
                <w:color w:val="000000"/>
                <w:kern w:val="24"/>
                <w:sz w:val="17"/>
                <w:szCs w:val="17"/>
                <w:lang w:val="en-US" w:eastAsia="en-GB"/>
                <w14:ligatures w14:val="none"/>
              </w:rPr>
              <w:t>)</w:t>
            </w:r>
          </w:p>
          <w:p w14:paraId="676AD6C7" w14:textId="44CC19B3"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 xml:space="preserve">Looking at North America and </w:t>
            </w:r>
            <w:proofErr w:type="gramStart"/>
            <w:r w:rsidRPr="00805621">
              <w:rPr>
                <w:rFonts w:ascii="Roboto" w:eastAsia="Roboto" w:hAnsi="Roboto" w:cs="Arial"/>
                <w:color w:val="000000"/>
                <w:kern w:val="24"/>
                <w:sz w:val="17"/>
                <w:szCs w:val="17"/>
                <w:lang w:val="en-US" w:eastAsia="en-GB"/>
                <w14:ligatures w14:val="none"/>
              </w:rPr>
              <w:t>water</w:t>
            </w:r>
            <w:r w:rsidR="005302F0">
              <w:rPr>
                <w:rFonts w:ascii="Roboto" w:eastAsia="Roboto" w:hAnsi="Roboto" w:cs="Arial"/>
                <w:b/>
                <w:bCs/>
                <w:color w:val="000000"/>
                <w:kern w:val="24"/>
                <w:sz w:val="17"/>
                <w:szCs w:val="17"/>
                <w:lang w:val="en-US" w:eastAsia="en-GB"/>
                <w14:ligatures w14:val="none"/>
              </w:rPr>
              <w:t>(</w:t>
            </w:r>
            <w:proofErr w:type="gramEnd"/>
            <w:r w:rsidR="005302F0">
              <w:rPr>
                <w:rFonts w:ascii="Roboto" w:eastAsia="Roboto" w:hAnsi="Roboto" w:cs="Arial"/>
                <w:b/>
                <w:bCs/>
                <w:color w:val="000000"/>
                <w:kern w:val="24"/>
                <w:sz w:val="17"/>
                <w:szCs w:val="17"/>
                <w:lang w:val="en-US" w:eastAsia="en-GB"/>
                <w14:ligatures w14:val="none"/>
              </w:rPr>
              <w:t>5/6 A Spr)</w:t>
            </w:r>
          </w:p>
        </w:tc>
      </w:tr>
      <w:tr w:rsidR="00805621" w:rsidRPr="00805621" w14:paraId="2C3F9236" w14:textId="77777777" w:rsidTr="00805621">
        <w:trPr>
          <w:trHeight w:val="493"/>
        </w:trPr>
        <w:tc>
          <w:tcPr>
            <w:tcW w:w="12328" w:type="dxa"/>
            <w:shd w:val="clear" w:color="auto" w:fill="FFFFFF"/>
            <w:tcMar>
              <w:top w:w="28" w:type="dxa"/>
              <w:left w:w="57" w:type="dxa"/>
              <w:bottom w:w="28" w:type="dxa"/>
              <w:right w:w="57" w:type="dxa"/>
            </w:tcMar>
            <w:hideMark/>
          </w:tcPr>
          <w:p w14:paraId="10A0767C"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Identify the position and significance of latitude, longitude, the Equator, the Northern Hemisphere, the Southern Hemisphere, the Tropics of Cancer and Capricorn, the Arctic and Antarctic Circles and the Prime Meridian</w:t>
            </w:r>
          </w:p>
        </w:tc>
        <w:tc>
          <w:tcPr>
            <w:tcW w:w="3543" w:type="dxa"/>
            <w:shd w:val="clear" w:color="auto" w:fill="E6E6E6"/>
            <w:tcMar>
              <w:top w:w="28" w:type="dxa"/>
              <w:left w:w="57" w:type="dxa"/>
              <w:bottom w:w="28" w:type="dxa"/>
              <w:right w:w="57" w:type="dxa"/>
            </w:tcMar>
            <w:vAlign w:val="center"/>
            <w:hideMark/>
          </w:tcPr>
          <w:p w14:paraId="76EE3A4D" w14:textId="14F3A2E6"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Pr>
                <w:rFonts w:ascii="Roboto" w:eastAsia="Roboto" w:hAnsi="Roboto" w:cs="Arial"/>
                <w:color w:val="000000"/>
                <w:kern w:val="24"/>
                <w:sz w:val="17"/>
                <w:szCs w:val="17"/>
                <w:lang w:eastAsia="en-GB"/>
                <w14:ligatures w14:val="none"/>
              </w:rPr>
              <w:t>Lo</w:t>
            </w:r>
            <w:r w:rsidRPr="00805621">
              <w:rPr>
                <w:rFonts w:ascii="Roboto" w:eastAsia="Roboto" w:hAnsi="Roboto" w:cs="Arial"/>
                <w:color w:val="000000"/>
                <w:kern w:val="24"/>
                <w:sz w:val="17"/>
                <w:szCs w:val="17"/>
                <w:lang w:eastAsia="en-GB"/>
                <w14:ligatures w14:val="none"/>
              </w:rPr>
              <w:t>oking at South America and Brazil</w:t>
            </w:r>
            <w:r>
              <w:rPr>
                <w:rFonts w:ascii="Roboto" w:eastAsia="Roboto" w:hAnsi="Roboto" w:cs="Arial"/>
                <w:color w:val="000000"/>
                <w:kern w:val="24"/>
                <w:sz w:val="17"/>
                <w:szCs w:val="17"/>
                <w:lang w:eastAsia="en-GB"/>
                <w14:ligatures w14:val="none"/>
              </w:rPr>
              <w:t xml:space="preserve"> </w:t>
            </w:r>
            <w:r w:rsidRPr="005302F0">
              <w:rPr>
                <w:rFonts w:ascii="Roboto" w:eastAsia="Roboto" w:hAnsi="Roboto" w:cs="Arial"/>
                <w:b/>
                <w:bCs/>
                <w:color w:val="000000"/>
                <w:kern w:val="24"/>
                <w:sz w:val="17"/>
                <w:szCs w:val="17"/>
                <w:lang w:eastAsia="en-GB"/>
                <w14:ligatures w14:val="none"/>
              </w:rPr>
              <w:t xml:space="preserve">(3/4 B </w:t>
            </w:r>
            <w:proofErr w:type="spellStart"/>
            <w:r w:rsidRPr="005302F0">
              <w:rPr>
                <w:rFonts w:ascii="Roboto" w:eastAsia="Roboto" w:hAnsi="Roboto" w:cs="Arial"/>
                <w:b/>
                <w:bCs/>
                <w:color w:val="000000"/>
                <w:kern w:val="24"/>
                <w:sz w:val="17"/>
                <w:szCs w:val="17"/>
                <w:lang w:eastAsia="en-GB"/>
                <w14:ligatures w14:val="none"/>
              </w:rPr>
              <w:t>Aut</w:t>
            </w:r>
            <w:proofErr w:type="spellEnd"/>
            <w:r w:rsidRPr="005302F0">
              <w:rPr>
                <w:rFonts w:ascii="Roboto" w:eastAsia="Roboto" w:hAnsi="Roboto" w:cs="Arial"/>
                <w:b/>
                <w:bCs/>
                <w:color w:val="000000"/>
                <w:kern w:val="24"/>
                <w:sz w:val="17"/>
                <w:szCs w:val="17"/>
                <w:lang w:eastAsia="en-GB"/>
                <w14:ligatures w14:val="none"/>
              </w:rPr>
              <w:t>)</w:t>
            </w:r>
          </w:p>
        </w:tc>
      </w:tr>
      <w:tr w:rsidR="00805621" w:rsidRPr="00805621" w14:paraId="2617217E" w14:textId="77777777" w:rsidTr="00805621">
        <w:trPr>
          <w:trHeight w:val="311"/>
        </w:trPr>
        <w:tc>
          <w:tcPr>
            <w:tcW w:w="15871" w:type="dxa"/>
            <w:gridSpan w:val="2"/>
            <w:shd w:val="clear" w:color="auto" w:fill="124F1A" w:themeFill="accent3" w:themeFillShade="BF"/>
            <w:tcMar>
              <w:top w:w="28" w:type="dxa"/>
              <w:left w:w="57" w:type="dxa"/>
              <w:bottom w:w="28" w:type="dxa"/>
              <w:right w:w="57" w:type="dxa"/>
            </w:tcMar>
            <w:vAlign w:val="center"/>
            <w:hideMark/>
          </w:tcPr>
          <w:p w14:paraId="1DD8ED5F"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Roboto"/>
                <w:b/>
                <w:bCs/>
                <w:color w:val="FFFFFF"/>
                <w:kern w:val="24"/>
                <w:sz w:val="20"/>
                <w:szCs w:val="20"/>
                <w:lang w:val="en-US" w:eastAsia="en-GB"/>
                <w14:ligatures w14:val="none"/>
              </w:rPr>
              <w:t>Place knowledge</w:t>
            </w:r>
          </w:p>
        </w:tc>
      </w:tr>
      <w:tr w:rsidR="00805621" w:rsidRPr="00805621" w14:paraId="0EA782D9" w14:textId="77777777" w:rsidTr="00805621">
        <w:trPr>
          <w:trHeight w:val="493"/>
        </w:trPr>
        <w:tc>
          <w:tcPr>
            <w:tcW w:w="12328" w:type="dxa"/>
            <w:shd w:val="clear" w:color="auto" w:fill="FFFFFF"/>
            <w:tcMar>
              <w:top w:w="28" w:type="dxa"/>
              <w:left w:w="57" w:type="dxa"/>
              <w:bottom w:w="28" w:type="dxa"/>
              <w:right w:w="57" w:type="dxa"/>
            </w:tcMar>
            <w:hideMark/>
          </w:tcPr>
          <w:p w14:paraId="606C994A"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Understand geographical similarities and differences through the study of the human and physical geography of a region of the United Kingdom, a region in a European country and a region within North or South America</w:t>
            </w:r>
          </w:p>
        </w:tc>
        <w:tc>
          <w:tcPr>
            <w:tcW w:w="3543" w:type="dxa"/>
            <w:shd w:val="clear" w:color="auto" w:fill="E6E6E6"/>
            <w:tcMar>
              <w:top w:w="28" w:type="dxa"/>
              <w:left w:w="57" w:type="dxa"/>
              <w:bottom w:w="28" w:type="dxa"/>
              <w:right w:w="57" w:type="dxa"/>
            </w:tcMar>
            <w:vAlign w:val="center"/>
            <w:hideMark/>
          </w:tcPr>
          <w:p w14:paraId="4141A6C4" w14:textId="2E95737A" w:rsidR="00805621" w:rsidRPr="00805621" w:rsidRDefault="005302F0"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 xml:space="preserve">Looking at North America and </w:t>
            </w:r>
            <w:proofErr w:type="gramStart"/>
            <w:r w:rsidRPr="00805621">
              <w:rPr>
                <w:rFonts w:ascii="Roboto" w:eastAsia="Roboto" w:hAnsi="Roboto" w:cs="Arial"/>
                <w:color w:val="000000"/>
                <w:kern w:val="24"/>
                <w:sz w:val="17"/>
                <w:szCs w:val="17"/>
                <w:lang w:val="en-US" w:eastAsia="en-GB"/>
                <w14:ligatures w14:val="none"/>
              </w:rPr>
              <w:t>water</w:t>
            </w:r>
            <w:r>
              <w:rPr>
                <w:rFonts w:ascii="Roboto" w:eastAsia="Roboto" w:hAnsi="Roboto" w:cs="Arial"/>
                <w:b/>
                <w:bCs/>
                <w:color w:val="000000"/>
                <w:kern w:val="24"/>
                <w:sz w:val="17"/>
                <w:szCs w:val="17"/>
                <w:lang w:val="en-US" w:eastAsia="en-GB"/>
                <w14:ligatures w14:val="none"/>
              </w:rPr>
              <w:t>(</w:t>
            </w:r>
            <w:proofErr w:type="gramEnd"/>
            <w:r>
              <w:rPr>
                <w:rFonts w:ascii="Roboto" w:eastAsia="Roboto" w:hAnsi="Roboto" w:cs="Arial"/>
                <w:b/>
                <w:bCs/>
                <w:color w:val="000000"/>
                <w:kern w:val="24"/>
                <w:sz w:val="17"/>
                <w:szCs w:val="17"/>
                <w:lang w:val="en-US" w:eastAsia="en-GB"/>
                <w14:ligatures w14:val="none"/>
              </w:rPr>
              <w:t>5/6 A Spr)</w:t>
            </w:r>
          </w:p>
        </w:tc>
      </w:tr>
      <w:tr w:rsidR="00805621" w:rsidRPr="00805621" w14:paraId="5EDE89A2" w14:textId="77777777" w:rsidTr="00805621">
        <w:trPr>
          <w:trHeight w:val="311"/>
        </w:trPr>
        <w:tc>
          <w:tcPr>
            <w:tcW w:w="15871" w:type="dxa"/>
            <w:gridSpan w:val="2"/>
            <w:shd w:val="clear" w:color="auto" w:fill="124F1A" w:themeFill="accent3" w:themeFillShade="BF"/>
            <w:tcMar>
              <w:top w:w="28" w:type="dxa"/>
              <w:left w:w="57" w:type="dxa"/>
              <w:bottom w:w="28" w:type="dxa"/>
              <w:right w:w="57" w:type="dxa"/>
            </w:tcMar>
            <w:vAlign w:val="center"/>
            <w:hideMark/>
          </w:tcPr>
          <w:p w14:paraId="4B5389E9"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Roboto"/>
                <w:b/>
                <w:bCs/>
                <w:color w:val="FFFFFF"/>
                <w:kern w:val="24"/>
                <w:sz w:val="20"/>
                <w:szCs w:val="20"/>
                <w:lang w:val="en-US" w:eastAsia="en-GB"/>
                <w14:ligatures w14:val="none"/>
              </w:rPr>
              <w:t>Human and physical geography</w:t>
            </w:r>
          </w:p>
        </w:tc>
      </w:tr>
      <w:tr w:rsidR="00805621" w:rsidRPr="00805621" w14:paraId="03033034" w14:textId="77777777" w:rsidTr="00805621">
        <w:trPr>
          <w:trHeight w:val="1360"/>
        </w:trPr>
        <w:tc>
          <w:tcPr>
            <w:tcW w:w="12328" w:type="dxa"/>
            <w:shd w:val="clear" w:color="auto" w:fill="FFFFFF" w:themeFill="background1"/>
            <w:tcMar>
              <w:top w:w="28" w:type="dxa"/>
              <w:left w:w="57" w:type="dxa"/>
              <w:bottom w:w="28" w:type="dxa"/>
              <w:right w:w="57" w:type="dxa"/>
            </w:tcMar>
            <w:hideMark/>
          </w:tcPr>
          <w:p w14:paraId="1A52EB76"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Describe and understand key aspects of physical geography, including:</w:t>
            </w:r>
          </w:p>
          <w:p w14:paraId="7A1FDF03"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Climate zones, biomes and vegetation belts</w:t>
            </w:r>
          </w:p>
          <w:p w14:paraId="33BB6B6E"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Rivers</w:t>
            </w:r>
          </w:p>
          <w:p w14:paraId="38151FD2"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Volcanoes</w:t>
            </w:r>
          </w:p>
          <w:p w14:paraId="1D72925C"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Mountains</w:t>
            </w:r>
          </w:p>
          <w:p w14:paraId="4F658972"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Earthquakes</w:t>
            </w:r>
          </w:p>
          <w:p w14:paraId="0556B2D5" w14:textId="77777777" w:rsidR="00805621" w:rsidRPr="00805621" w:rsidRDefault="00805621" w:rsidP="00805621">
            <w:pPr>
              <w:numPr>
                <w:ilvl w:val="0"/>
                <w:numId w:val="3"/>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The water cycle</w:t>
            </w:r>
          </w:p>
        </w:tc>
        <w:tc>
          <w:tcPr>
            <w:tcW w:w="3543" w:type="dxa"/>
            <w:shd w:val="clear" w:color="auto" w:fill="E6E6E6"/>
            <w:tcMar>
              <w:top w:w="28" w:type="dxa"/>
              <w:left w:w="57" w:type="dxa"/>
              <w:bottom w:w="28" w:type="dxa"/>
              <w:right w:w="57" w:type="dxa"/>
            </w:tcMar>
            <w:hideMark/>
          </w:tcPr>
          <w:p w14:paraId="6A1755BD" w14:textId="73C8D7A4"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eastAsia="en-GB"/>
                <w14:ligatures w14:val="none"/>
              </w:rPr>
              <w:t>Climate across the world</w:t>
            </w:r>
            <w:r w:rsidR="005302F0">
              <w:rPr>
                <w:rFonts w:ascii="Roboto" w:eastAsia="Roboto" w:hAnsi="Roboto" w:cs="Arial"/>
                <w:color w:val="000000"/>
                <w:kern w:val="24"/>
                <w:sz w:val="17"/>
                <w:szCs w:val="17"/>
                <w:lang w:eastAsia="en-GB"/>
                <w14:ligatures w14:val="none"/>
              </w:rPr>
              <w:t xml:space="preserve"> </w:t>
            </w:r>
            <w:r w:rsidR="005302F0">
              <w:rPr>
                <w:rFonts w:ascii="Roboto" w:eastAsia="Roboto" w:hAnsi="Roboto" w:cs="Arial"/>
                <w:b/>
                <w:bCs/>
                <w:color w:val="000000"/>
                <w:kern w:val="24"/>
                <w:sz w:val="17"/>
                <w:szCs w:val="17"/>
                <w:lang w:eastAsia="en-GB"/>
                <w14:ligatures w14:val="none"/>
              </w:rPr>
              <w:t xml:space="preserve">(5/6 B </w:t>
            </w:r>
            <w:proofErr w:type="spellStart"/>
            <w:r w:rsidR="005302F0">
              <w:rPr>
                <w:rFonts w:ascii="Roboto" w:eastAsia="Roboto" w:hAnsi="Roboto" w:cs="Arial"/>
                <w:b/>
                <w:bCs/>
                <w:color w:val="000000"/>
                <w:kern w:val="24"/>
                <w:sz w:val="17"/>
                <w:szCs w:val="17"/>
                <w:lang w:eastAsia="en-GB"/>
                <w14:ligatures w14:val="none"/>
              </w:rPr>
              <w:t>Aut</w:t>
            </w:r>
            <w:proofErr w:type="spellEnd"/>
            <w:r w:rsidR="005302F0">
              <w:rPr>
                <w:rFonts w:ascii="Roboto" w:eastAsia="Roboto" w:hAnsi="Roboto" w:cs="Arial"/>
                <w:b/>
                <w:bCs/>
                <w:color w:val="000000"/>
                <w:kern w:val="24"/>
                <w:sz w:val="17"/>
                <w:szCs w:val="17"/>
                <w:lang w:eastAsia="en-GB"/>
                <w14:ligatures w14:val="none"/>
              </w:rPr>
              <w:t>)</w:t>
            </w:r>
          </w:p>
          <w:p w14:paraId="3359B482" w14:textId="77777777" w:rsidR="005302F0" w:rsidRDefault="005302F0" w:rsidP="00805621">
            <w:pPr>
              <w:spacing w:after="0" w:line="240" w:lineRule="auto"/>
              <w:rPr>
                <w:rFonts w:ascii="Roboto" w:eastAsia="Roboto" w:hAnsi="Roboto" w:cs="Arial"/>
                <w:b/>
                <w:bCs/>
                <w:color w:val="000000"/>
                <w:kern w:val="24"/>
                <w:sz w:val="17"/>
                <w:szCs w:val="17"/>
                <w:lang w:val="en-US" w:eastAsia="en-GB"/>
                <w14:ligatures w14:val="none"/>
              </w:rPr>
            </w:pPr>
            <w:r w:rsidRPr="00805621">
              <w:rPr>
                <w:rFonts w:ascii="Roboto" w:eastAsia="Roboto" w:hAnsi="Roboto" w:cs="Arial"/>
                <w:color w:val="000000"/>
                <w:kern w:val="24"/>
                <w:sz w:val="17"/>
                <w:szCs w:val="17"/>
                <w:lang w:val="en-US" w:eastAsia="en-GB"/>
                <w14:ligatures w14:val="none"/>
              </w:rPr>
              <w:t xml:space="preserve">Looking at North America and </w:t>
            </w:r>
            <w:proofErr w:type="gramStart"/>
            <w:r w:rsidRPr="00805621">
              <w:rPr>
                <w:rFonts w:ascii="Roboto" w:eastAsia="Roboto" w:hAnsi="Roboto" w:cs="Arial"/>
                <w:color w:val="000000"/>
                <w:kern w:val="24"/>
                <w:sz w:val="17"/>
                <w:szCs w:val="17"/>
                <w:lang w:val="en-US" w:eastAsia="en-GB"/>
                <w14:ligatures w14:val="none"/>
              </w:rPr>
              <w:t>water</w:t>
            </w:r>
            <w:r>
              <w:rPr>
                <w:rFonts w:ascii="Roboto" w:eastAsia="Roboto" w:hAnsi="Roboto" w:cs="Arial"/>
                <w:b/>
                <w:bCs/>
                <w:color w:val="000000"/>
                <w:kern w:val="24"/>
                <w:sz w:val="17"/>
                <w:szCs w:val="17"/>
                <w:lang w:val="en-US" w:eastAsia="en-GB"/>
                <w14:ligatures w14:val="none"/>
              </w:rPr>
              <w:t>(</w:t>
            </w:r>
            <w:proofErr w:type="gramEnd"/>
            <w:r>
              <w:rPr>
                <w:rFonts w:ascii="Roboto" w:eastAsia="Roboto" w:hAnsi="Roboto" w:cs="Arial"/>
                <w:b/>
                <w:bCs/>
                <w:color w:val="000000"/>
                <w:kern w:val="24"/>
                <w:sz w:val="17"/>
                <w:szCs w:val="17"/>
                <w:lang w:val="en-US" w:eastAsia="en-GB"/>
                <w14:ligatures w14:val="none"/>
              </w:rPr>
              <w:t>5/</w:t>
            </w:r>
            <w:proofErr w:type="gramStart"/>
            <w:r>
              <w:rPr>
                <w:rFonts w:ascii="Roboto" w:eastAsia="Roboto" w:hAnsi="Roboto" w:cs="Arial"/>
                <w:b/>
                <w:bCs/>
                <w:color w:val="000000"/>
                <w:kern w:val="24"/>
                <w:sz w:val="17"/>
                <w:szCs w:val="17"/>
                <w:lang w:val="en-US" w:eastAsia="en-GB"/>
                <w14:ligatures w14:val="none"/>
              </w:rPr>
              <w:t>6 A</w:t>
            </w:r>
            <w:proofErr w:type="gramEnd"/>
            <w:r>
              <w:rPr>
                <w:rFonts w:ascii="Roboto" w:eastAsia="Roboto" w:hAnsi="Roboto" w:cs="Arial"/>
                <w:b/>
                <w:bCs/>
                <w:color w:val="000000"/>
                <w:kern w:val="24"/>
                <w:sz w:val="17"/>
                <w:szCs w:val="17"/>
                <w:lang w:val="en-US" w:eastAsia="en-GB"/>
                <w14:ligatures w14:val="none"/>
              </w:rPr>
              <w:t xml:space="preserve"> Spr)</w:t>
            </w:r>
          </w:p>
          <w:p w14:paraId="0C9A9505" w14:textId="26188002"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eastAsia="en-GB"/>
                <w14:ligatures w14:val="none"/>
              </w:rPr>
              <w:t>Volcanoes</w:t>
            </w:r>
            <w:r w:rsidR="005302F0">
              <w:rPr>
                <w:rFonts w:ascii="Roboto" w:eastAsia="Roboto" w:hAnsi="Roboto" w:cs="Arial"/>
                <w:color w:val="000000"/>
                <w:kern w:val="24"/>
                <w:sz w:val="17"/>
                <w:szCs w:val="17"/>
                <w:lang w:eastAsia="en-GB"/>
                <w14:ligatures w14:val="none"/>
              </w:rPr>
              <w:t xml:space="preserve"> (</w:t>
            </w:r>
            <w:r w:rsidR="005302F0">
              <w:rPr>
                <w:rFonts w:ascii="Roboto" w:eastAsia="Roboto" w:hAnsi="Roboto" w:cs="Arial"/>
                <w:b/>
                <w:bCs/>
                <w:color w:val="000000"/>
                <w:kern w:val="24"/>
                <w:sz w:val="17"/>
                <w:szCs w:val="17"/>
                <w:lang w:eastAsia="en-GB"/>
                <w14:ligatures w14:val="none"/>
              </w:rPr>
              <w:t>(3/4 A Spr)</w:t>
            </w:r>
          </w:p>
          <w:p w14:paraId="4C464A8A" w14:textId="238AD9C2"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UK</w:t>
            </w:r>
            <w:r>
              <w:rPr>
                <w:rFonts w:ascii="Roboto" w:eastAsia="Roboto" w:hAnsi="Roboto" w:cs="Arial"/>
                <w:color w:val="000000"/>
                <w:kern w:val="24"/>
                <w:sz w:val="17"/>
                <w:szCs w:val="17"/>
                <w:lang w:val="en-US" w:eastAsia="en-GB"/>
                <w14:ligatures w14:val="none"/>
              </w:rPr>
              <w:t xml:space="preserve"> </w:t>
            </w:r>
            <w:r w:rsidRPr="005302F0">
              <w:rPr>
                <w:rFonts w:ascii="Roboto" w:eastAsia="Roboto" w:hAnsi="Roboto" w:cs="Arial"/>
                <w:b/>
                <w:bCs/>
                <w:color w:val="000000"/>
                <w:kern w:val="24"/>
                <w:sz w:val="17"/>
                <w:szCs w:val="17"/>
                <w:lang w:val="en-US" w:eastAsia="en-GB"/>
                <w14:ligatures w14:val="none"/>
              </w:rPr>
              <w:t xml:space="preserve">(3/4 A </w:t>
            </w:r>
            <w:proofErr w:type="spellStart"/>
            <w:r w:rsidRPr="005302F0">
              <w:rPr>
                <w:rFonts w:ascii="Roboto" w:eastAsia="Roboto" w:hAnsi="Roboto" w:cs="Arial"/>
                <w:b/>
                <w:bCs/>
                <w:color w:val="000000"/>
                <w:kern w:val="24"/>
                <w:sz w:val="17"/>
                <w:szCs w:val="17"/>
                <w:lang w:val="en-US" w:eastAsia="en-GB"/>
                <w14:ligatures w14:val="none"/>
              </w:rPr>
              <w:t>Aut</w:t>
            </w:r>
            <w:proofErr w:type="spellEnd"/>
            <w:r w:rsidRPr="005302F0">
              <w:rPr>
                <w:rFonts w:ascii="Roboto" w:eastAsia="Roboto" w:hAnsi="Roboto" w:cs="Arial"/>
                <w:b/>
                <w:bCs/>
                <w:color w:val="000000"/>
                <w:kern w:val="24"/>
                <w:sz w:val="17"/>
                <w:szCs w:val="17"/>
                <w:lang w:val="en-US" w:eastAsia="en-GB"/>
                <w14:ligatures w14:val="none"/>
              </w:rPr>
              <w:t>)</w:t>
            </w:r>
          </w:p>
          <w:p w14:paraId="72FA2FA8" w14:textId="5D9C2D06"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eastAsia="en-GB"/>
                <w14:ligatures w14:val="none"/>
              </w:rPr>
              <w:t>Earthquakes &amp; settlement</w:t>
            </w:r>
            <w:r w:rsidR="005302F0">
              <w:rPr>
                <w:rFonts w:ascii="Roboto" w:eastAsia="Roboto" w:hAnsi="Roboto" w:cs="Arial"/>
                <w:color w:val="000000"/>
                <w:kern w:val="24"/>
                <w:sz w:val="17"/>
                <w:szCs w:val="17"/>
                <w:lang w:eastAsia="en-GB"/>
                <w14:ligatures w14:val="none"/>
              </w:rPr>
              <w:t xml:space="preserve">s </w:t>
            </w:r>
            <w:r w:rsidR="005302F0">
              <w:rPr>
                <w:rFonts w:ascii="Roboto" w:eastAsia="Roboto" w:hAnsi="Roboto" w:cs="Arial"/>
                <w:b/>
                <w:bCs/>
                <w:color w:val="000000"/>
                <w:kern w:val="24"/>
                <w:sz w:val="17"/>
                <w:szCs w:val="17"/>
                <w:lang w:eastAsia="en-GB"/>
                <w14:ligatures w14:val="none"/>
              </w:rPr>
              <w:t>(3/4 A Sum)</w:t>
            </w:r>
          </w:p>
        </w:tc>
      </w:tr>
      <w:tr w:rsidR="00805621" w:rsidRPr="00805621" w14:paraId="18EEB975" w14:textId="77777777" w:rsidTr="00805621">
        <w:trPr>
          <w:trHeight w:val="926"/>
        </w:trPr>
        <w:tc>
          <w:tcPr>
            <w:tcW w:w="12328" w:type="dxa"/>
            <w:shd w:val="clear" w:color="auto" w:fill="FFFFFF"/>
            <w:tcMar>
              <w:top w:w="28" w:type="dxa"/>
              <w:left w:w="57" w:type="dxa"/>
              <w:bottom w:w="28" w:type="dxa"/>
              <w:right w:w="57" w:type="dxa"/>
            </w:tcMar>
            <w:hideMark/>
          </w:tcPr>
          <w:p w14:paraId="2C5CEB39"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Describe and understand key aspects of human geography, including:</w:t>
            </w:r>
          </w:p>
          <w:p w14:paraId="03B8A342" w14:textId="77777777" w:rsidR="00805621" w:rsidRPr="00805621" w:rsidRDefault="00805621" w:rsidP="00805621">
            <w:pPr>
              <w:numPr>
                <w:ilvl w:val="0"/>
                <w:numId w:val="4"/>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Types of settlements and land uses</w:t>
            </w:r>
          </w:p>
          <w:p w14:paraId="5D5BD246" w14:textId="77777777" w:rsidR="00805621" w:rsidRPr="00805621" w:rsidRDefault="00805621" w:rsidP="00805621">
            <w:pPr>
              <w:numPr>
                <w:ilvl w:val="0"/>
                <w:numId w:val="4"/>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Economic activity including trade links</w:t>
            </w:r>
          </w:p>
          <w:p w14:paraId="269EA338" w14:textId="77777777" w:rsidR="00805621" w:rsidRPr="00805621" w:rsidRDefault="00805621" w:rsidP="00805621">
            <w:pPr>
              <w:numPr>
                <w:ilvl w:val="0"/>
                <w:numId w:val="4"/>
              </w:numPr>
              <w:spacing w:after="0" w:line="240" w:lineRule="auto"/>
              <w:contextualSpacing/>
              <w:rPr>
                <w:rFonts w:ascii="Arial" w:eastAsia="Times New Roman" w:hAnsi="Arial" w:cs="Arial"/>
                <w:kern w:val="0"/>
                <w:sz w:val="17"/>
                <w:szCs w:val="36"/>
                <w:lang w:eastAsia="en-GB"/>
                <w14:ligatures w14:val="none"/>
              </w:rPr>
            </w:pPr>
            <w:r w:rsidRPr="00805621">
              <w:rPr>
                <w:rFonts w:ascii="Roboto" w:eastAsia="Roboto" w:hAnsi="Roboto" w:cs="Arial"/>
                <w:color w:val="000000"/>
                <w:kern w:val="24"/>
                <w:sz w:val="17"/>
                <w:szCs w:val="17"/>
                <w:lang w:val="en-US" w:eastAsia="en-GB"/>
                <w14:ligatures w14:val="none"/>
              </w:rPr>
              <w:t>Distribution of natural resources including energy, food, minerals and water</w:t>
            </w:r>
          </w:p>
        </w:tc>
        <w:tc>
          <w:tcPr>
            <w:tcW w:w="3543" w:type="dxa"/>
            <w:shd w:val="clear" w:color="auto" w:fill="E6E6E6"/>
            <w:tcMar>
              <w:top w:w="28" w:type="dxa"/>
              <w:left w:w="57" w:type="dxa"/>
              <w:bottom w:w="28" w:type="dxa"/>
              <w:right w:w="57" w:type="dxa"/>
            </w:tcMar>
            <w:hideMark/>
          </w:tcPr>
          <w:p w14:paraId="3FA67B95" w14:textId="7B9C663F"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UK</w:t>
            </w:r>
            <w:r>
              <w:rPr>
                <w:rFonts w:ascii="Roboto" w:eastAsia="Roboto" w:hAnsi="Roboto" w:cs="Arial"/>
                <w:color w:val="000000"/>
                <w:kern w:val="24"/>
                <w:sz w:val="17"/>
                <w:szCs w:val="17"/>
                <w:lang w:val="en-US" w:eastAsia="en-GB"/>
                <w14:ligatures w14:val="none"/>
              </w:rPr>
              <w:t xml:space="preserve"> </w:t>
            </w:r>
            <w:r w:rsidRPr="00805621">
              <w:rPr>
                <w:rFonts w:ascii="Roboto" w:eastAsia="Roboto" w:hAnsi="Roboto" w:cs="Arial"/>
                <w:b/>
                <w:bCs/>
                <w:color w:val="000000"/>
                <w:kern w:val="24"/>
                <w:sz w:val="17"/>
                <w:szCs w:val="17"/>
                <w:lang w:val="en-US" w:eastAsia="en-GB"/>
                <w14:ligatures w14:val="none"/>
              </w:rPr>
              <w:t xml:space="preserve">(3/4 A </w:t>
            </w:r>
            <w:proofErr w:type="spellStart"/>
            <w:r w:rsidRPr="00805621">
              <w:rPr>
                <w:rFonts w:ascii="Roboto" w:eastAsia="Roboto" w:hAnsi="Roboto" w:cs="Arial"/>
                <w:b/>
                <w:bCs/>
                <w:color w:val="000000"/>
                <w:kern w:val="24"/>
                <w:sz w:val="17"/>
                <w:szCs w:val="17"/>
                <w:lang w:val="en-US" w:eastAsia="en-GB"/>
                <w14:ligatures w14:val="none"/>
              </w:rPr>
              <w:t>Aut</w:t>
            </w:r>
            <w:proofErr w:type="spellEnd"/>
            <w:r w:rsidRPr="00805621">
              <w:rPr>
                <w:rFonts w:ascii="Roboto" w:eastAsia="Roboto" w:hAnsi="Roboto" w:cs="Arial"/>
                <w:b/>
                <w:bCs/>
                <w:color w:val="000000"/>
                <w:kern w:val="24"/>
                <w:sz w:val="17"/>
                <w:szCs w:val="17"/>
                <w:lang w:val="en-US" w:eastAsia="en-GB"/>
                <w14:ligatures w14:val="none"/>
              </w:rPr>
              <w:t>)</w:t>
            </w:r>
          </w:p>
          <w:p w14:paraId="02E36F39" w14:textId="6AAFF6CF"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Pr>
                <w:rFonts w:ascii="Roboto" w:eastAsia="Roboto" w:hAnsi="Roboto" w:cs="Arial"/>
                <w:color w:val="000000"/>
                <w:kern w:val="24"/>
                <w:sz w:val="17"/>
                <w:szCs w:val="17"/>
                <w:lang w:eastAsia="en-GB"/>
                <w14:ligatures w14:val="none"/>
              </w:rPr>
              <w:t>I</w:t>
            </w:r>
            <w:r w:rsidRPr="00805621">
              <w:rPr>
                <w:rFonts w:ascii="Roboto" w:eastAsia="Roboto" w:hAnsi="Roboto" w:cs="Arial"/>
                <w:color w:val="000000"/>
                <w:kern w:val="24"/>
                <w:sz w:val="17"/>
                <w:szCs w:val="17"/>
                <w:lang w:eastAsia="en-GB"/>
                <w14:ligatures w14:val="none"/>
              </w:rPr>
              <w:t>nvestigating world trade</w:t>
            </w:r>
            <w:r>
              <w:rPr>
                <w:rFonts w:ascii="Roboto" w:eastAsia="Roboto" w:hAnsi="Roboto" w:cs="Arial"/>
                <w:color w:val="000000"/>
                <w:kern w:val="24"/>
                <w:sz w:val="17"/>
                <w:szCs w:val="17"/>
                <w:lang w:eastAsia="en-GB"/>
                <w14:ligatures w14:val="none"/>
              </w:rPr>
              <w:t xml:space="preserve"> </w:t>
            </w:r>
            <w:r w:rsidRPr="00805621">
              <w:rPr>
                <w:rFonts w:ascii="Roboto" w:eastAsia="Roboto" w:hAnsi="Roboto" w:cs="Arial"/>
                <w:b/>
                <w:bCs/>
                <w:color w:val="000000"/>
                <w:kern w:val="24"/>
                <w:sz w:val="17"/>
                <w:szCs w:val="17"/>
                <w:lang w:eastAsia="en-GB"/>
                <w14:ligatures w14:val="none"/>
              </w:rPr>
              <w:t xml:space="preserve">(5/6 A </w:t>
            </w:r>
            <w:proofErr w:type="spellStart"/>
            <w:r w:rsidRPr="00805621">
              <w:rPr>
                <w:rFonts w:ascii="Roboto" w:eastAsia="Roboto" w:hAnsi="Roboto" w:cs="Arial"/>
                <w:b/>
                <w:bCs/>
                <w:color w:val="000000"/>
                <w:kern w:val="24"/>
                <w:sz w:val="17"/>
                <w:szCs w:val="17"/>
                <w:lang w:eastAsia="en-GB"/>
                <w14:ligatures w14:val="none"/>
              </w:rPr>
              <w:t>Aut</w:t>
            </w:r>
            <w:proofErr w:type="spellEnd"/>
            <w:r w:rsidRPr="00805621">
              <w:rPr>
                <w:rFonts w:ascii="Roboto" w:eastAsia="Roboto" w:hAnsi="Roboto" w:cs="Arial"/>
                <w:b/>
                <w:bCs/>
                <w:color w:val="000000"/>
                <w:kern w:val="24"/>
                <w:sz w:val="17"/>
                <w:szCs w:val="17"/>
                <w:lang w:eastAsia="en-GB"/>
                <w14:ligatures w14:val="none"/>
              </w:rPr>
              <w:t>)</w:t>
            </w:r>
            <w:r w:rsidRPr="00805621">
              <w:rPr>
                <w:rFonts w:ascii="Roboto" w:eastAsia="Roboto" w:hAnsi="Roboto" w:cs="Arial"/>
                <w:b/>
                <w:bCs/>
                <w:color w:val="000000"/>
                <w:kern w:val="24"/>
                <w:sz w:val="17"/>
                <w:szCs w:val="17"/>
                <w:lang w:eastAsia="en-GB"/>
                <w14:ligatures w14:val="none"/>
              </w:rPr>
              <w:t xml:space="preserve"> </w:t>
            </w:r>
            <w:r w:rsidR="005302F0" w:rsidRPr="00805621">
              <w:rPr>
                <w:rFonts w:ascii="Roboto" w:eastAsia="Roboto" w:hAnsi="Roboto" w:cs="Arial"/>
                <w:color w:val="000000"/>
                <w:kern w:val="24"/>
                <w:sz w:val="17"/>
                <w:szCs w:val="17"/>
                <w:lang w:eastAsia="en-GB"/>
                <w14:ligatures w14:val="none"/>
              </w:rPr>
              <w:t>Climate across the world</w:t>
            </w:r>
            <w:r w:rsidR="005302F0">
              <w:rPr>
                <w:rFonts w:ascii="Roboto" w:eastAsia="Roboto" w:hAnsi="Roboto" w:cs="Arial"/>
                <w:color w:val="000000"/>
                <w:kern w:val="24"/>
                <w:sz w:val="17"/>
                <w:szCs w:val="17"/>
                <w:lang w:eastAsia="en-GB"/>
                <w14:ligatures w14:val="none"/>
              </w:rPr>
              <w:t xml:space="preserve"> </w:t>
            </w:r>
            <w:r w:rsidR="005302F0">
              <w:rPr>
                <w:rFonts w:ascii="Roboto" w:eastAsia="Roboto" w:hAnsi="Roboto" w:cs="Arial"/>
                <w:b/>
                <w:bCs/>
                <w:color w:val="000000"/>
                <w:kern w:val="24"/>
                <w:sz w:val="17"/>
                <w:szCs w:val="17"/>
                <w:lang w:eastAsia="en-GB"/>
                <w14:ligatures w14:val="none"/>
              </w:rPr>
              <w:t xml:space="preserve">(5/6 B </w:t>
            </w:r>
            <w:proofErr w:type="spellStart"/>
            <w:r w:rsidR="005302F0">
              <w:rPr>
                <w:rFonts w:ascii="Roboto" w:eastAsia="Roboto" w:hAnsi="Roboto" w:cs="Arial"/>
                <w:b/>
                <w:bCs/>
                <w:color w:val="000000"/>
                <w:kern w:val="24"/>
                <w:sz w:val="17"/>
                <w:szCs w:val="17"/>
                <w:lang w:eastAsia="en-GB"/>
                <w14:ligatures w14:val="none"/>
              </w:rPr>
              <w:t>Aut</w:t>
            </w:r>
            <w:proofErr w:type="spellEnd"/>
            <w:r w:rsidR="005302F0">
              <w:rPr>
                <w:rFonts w:ascii="Roboto" w:eastAsia="Roboto" w:hAnsi="Roboto" w:cs="Arial"/>
                <w:b/>
                <w:bCs/>
                <w:color w:val="000000"/>
                <w:kern w:val="24"/>
                <w:sz w:val="17"/>
                <w:szCs w:val="17"/>
                <w:lang w:eastAsia="en-GB"/>
                <w14:ligatures w14:val="none"/>
              </w:rPr>
              <w:t>)</w:t>
            </w:r>
          </w:p>
          <w:p w14:paraId="6A2E9A9F" w14:textId="04D4BDB4" w:rsidR="00805621" w:rsidRPr="00805621" w:rsidRDefault="005302F0"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 xml:space="preserve">Looking at North America and </w:t>
            </w:r>
            <w:proofErr w:type="gramStart"/>
            <w:r w:rsidRPr="00805621">
              <w:rPr>
                <w:rFonts w:ascii="Roboto" w:eastAsia="Roboto" w:hAnsi="Roboto" w:cs="Arial"/>
                <w:color w:val="000000"/>
                <w:kern w:val="24"/>
                <w:sz w:val="17"/>
                <w:szCs w:val="17"/>
                <w:lang w:val="en-US" w:eastAsia="en-GB"/>
                <w14:ligatures w14:val="none"/>
              </w:rPr>
              <w:t>water</w:t>
            </w:r>
            <w:r>
              <w:rPr>
                <w:rFonts w:ascii="Roboto" w:eastAsia="Roboto" w:hAnsi="Roboto" w:cs="Arial"/>
                <w:b/>
                <w:bCs/>
                <w:color w:val="000000"/>
                <w:kern w:val="24"/>
                <w:sz w:val="17"/>
                <w:szCs w:val="17"/>
                <w:lang w:val="en-US" w:eastAsia="en-GB"/>
                <w14:ligatures w14:val="none"/>
              </w:rPr>
              <w:t>(</w:t>
            </w:r>
            <w:proofErr w:type="gramEnd"/>
            <w:r>
              <w:rPr>
                <w:rFonts w:ascii="Roboto" w:eastAsia="Roboto" w:hAnsi="Roboto" w:cs="Arial"/>
                <w:b/>
                <w:bCs/>
                <w:color w:val="000000"/>
                <w:kern w:val="24"/>
                <w:sz w:val="17"/>
                <w:szCs w:val="17"/>
                <w:lang w:val="en-US" w:eastAsia="en-GB"/>
                <w14:ligatures w14:val="none"/>
              </w:rPr>
              <w:t>5/6 A Spr)</w:t>
            </w:r>
          </w:p>
        </w:tc>
      </w:tr>
      <w:tr w:rsidR="00805621" w:rsidRPr="00805621" w14:paraId="4B41BB5D" w14:textId="77777777" w:rsidTr="00805621">
        <w:trPr>
          <w:trHeight w:val="311"/>
        </w:trPr>
        <w:tc>
          <w:tcPr>
            <w:tcW w:w="15871" w:type="dxa"/>
            <w:gridSpan w:val="2"/>
            <w:shd w:val="clear" w:color="auto" w:fill="124F1A" w:themeFill="accent3" w:themeFillShade="BF"/>
            <w:tcMar>
              <w:top w:w="28" w:type="dxa"/>
              <w:left w:w="57" w:type="dxa"/>
              <w:bottom w:w="28" w:type="dxa"/>
              <w:right w:w="57" w:type="dxa"/>
            </w:tcMar>
            <w:vAlign w:val="center"/>
            <w:hideMark/>
          </w:tcPr>
          <w:p w14:paraId="194D7301"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Roboto"/>
                <w:b/>
                <w:bCs/>
                <w:color w:val="FFFFFF"/>
                <w:kern w:val="24"/>
                <w:sz w:val="20"/>
                <w:szCs w:val="20"/>
                <w:lang w:val="en-US" w:eastAsia="en-GB"/>
                <w14:ligatures w14:val="none"/>
              </w:rPr>
              <w:t>Geographical skills and fieldwork</w:t>
            </w:r>
          </w:p>
        </w:tc>
      </w:tr>
      <w:tr w:rsidR="00805621" w:rsidRPr="00805621" w14:paraId="48D93F94" w14:textId="77777777" w:rsidTr="00805621">
        <w:trPr>
          <w:trHeight w:val="493"/>
        </w:trPr>
        <w:tc>
          <w:tcPr>
            <w:tcW w:w="12328" w:type="dxa"/>
            <w:shd w:val="clear" w:color="auto" w:fill="FFFFFF"/>
            <w:tcMar>
              <w:top w:w="28" w:type="dxa"/>
              <w:left w:w="57" w:type="dxa"/>
              <w:bottom w:w="28" w:type="dxa"/>
              <w:right w:w="57" w:type="dxa"/>
            </w:tcMar>
            <w:hideMark/>
          </w:tcPr>
          <w:p w14:paraId="33BDBBFF"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Use maps, atlases, globes and digital/computer mapping to locate countries and describe features studied</w:t>
            </w:r>
          </w:p>
        </w:tc>
        <w:tc>
          <w:tcPr>
            <w:tcW w:w="3543" w:type="dxa"/>
            <w:shd w:val="clear" w:color="auto" w:fill="E6E6E6"/>
            <w:tcMar>
              <w:top w:w="28" w:type="dxa"/>
              <w:left w:w="57" w:type="dxa"/>
              <w:bottom w:w="28" w:type="dxa"/>
              <w:right w:w="57" w:type="dxa"/>
            </w:tcMar>
            <w:vAlign w:val="center"/>
          </w:tcPr>
          <w:p w14:paraId="10E1FDFB" w14:textId="7FAB67CF" w:rsidR="00805621" w:rsidRPr="00805621" w:rsidRDefault="00805621" w:rsidP="00805621">
            <w:pPr>
              <w:spacing w:after="0" w:line="240" w:lineRule="auto"/>
              <w:rPr>
                <w:rFonts w:ascii="Arial" w:eastAsia="Times New Roman" w:hAnsi="Arial" w:cs="Arial"/>
                <w:kern w:val="0"/>
                <w:sz w:val="36"/>
                <w:szCs w:val="36"/>
                <w:lang w:eastAsia="en-GB"/>
                <w14:ligatures w14:val="none"/>
              </w:rPr>
            </w:pPr>
          </w:p>
        </w:tc>
      </w:tr>
      <w:tr w:rsidR="00805621" w:rsidRPr="00805621" w14:paraId="6E4F23EB" w14:textId="77777777" w:rsidTr="00805621">
        <w:trPr>
          <w:trHeight w:val="276"/>
        </w:trPr>
        <w:tc>
          <w:tcPr>
            <w:tcW w:w="12328" w:type="dxa"/>
            <w:shd w:val="clear" w:color="auto" w:fill="FFFFFF"/>
            <w:tcMar>
              <w:top w:w="28" w:type="dxa"/>
              <w:left w:w="57" w:type="dxa"/>
              <w:bottom w:w="28" w:type="dxa"/>
              <w:right w:w="57" w:type="dxa"/>
            </w:tcMar>
            <w:hideMark/>
          </w:tcPr>
          <w:p w14:paraId="5168EFD9"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Use the eight compass points</w:t>
            </w:r>
          </w:p>
        </w:tc>
        <w:tc>
          <w:tcPr>
            <w:tcW w:w="3543" w:type="dxa"/>
            <w:shd w:val="clear" w:color="auto" w:fill="E6E6E6"/>
            <w:tcMar>
              <w:top w:w="28" w:type="dxa"/>
              <w:left w:w="57" w:type="dxa"/>
              <w:bottom w:w="28" w:type="dxa"/>
              <w:right w:w="57" w:type="dxa"/>
            </w:tcMar>
            <w:vAlign w:val="center"/>
            <w:hideMark/>
          </w:tcPr>
          <w:p w14:paraId="41C644EE" w14:textId="2280751E"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UK</w:t>
            </w:r>
            <w:r>
              <w:rPr>
                <w:rFonts w:ascii="Roboto" w:eastAsia="Roboto" w:hAnsi="Roboto" w:cs="Arial"/>
                <w:color w:val="000000"/>
                <w:kern w:val="24"/>
                <w:sz w:val="17"/>
                <w:szCs w:val="17"/>
                <w:lang w:val="en-US" w:eastAsia="en-GB"/>
                <w14:ligatures w14:val="none"/>
              </w:rPr>
              <w:t xml:space="preserve"> </w:t>
            </w:r>
            <w:r w:rsidRPr="00805621">
              <w:rPr>
                <w:rFonts w:ascii="Roboto" w:eastAsia="Roboto" w:hAnsi="Roboto" w:cs="Arial"/>
                <w:b/>
                <w:bCs/>
                <w:color w:val="000000"/>
                <w:kern w:val="24"/>
                <w:sz w:val="17"/>
                <w:szCs w:val="17"/>
                <w:lang w:val="en-US" w:eastAsia="en-GB"/>
                <w14:ligatures w14:val="none"/>
              </w:rPr>
              <w:t xml:space="preserve">(3/4 Cyc A </w:t>
            </w:r>
            <w:proofErr w:type="spellStart"/>
            <w:r w:rsidRPr="00805621">
              <w:rPr>
                <w:rFonts w:ascii="Roboto" w:eastAsia="Roboto" w:hAnsi="Roboto" w:cs="Arial"/>
                <w:b/>
                <w:bCs/>
                <w:color w:val="000000"/>
                <w:kern w:val="24"/>
                <w:sz w:val="17"/>
                <w:szCs w:val="17"/>
                <w:lang w:val="en-US" w:eastAsia="en-GB"/>
                <w14:ligatures w14:val="none"/>
              </w:rPr>
              <w:t>Aut</w:t>
            </w:r>
            <w:proofErr w:type="spellEnd"/>
            <w:r w:rsidRPr="00805621">
              <w:rPr>
                <w:rFonts w:ascii="Roboto" w:eastAsia="Roboto" w:hAnsi="Roboto" w:cs="Arial"/>
                <w:b/>
                <w:bCs/>
                <w:color w:val="000000"/>
                <w:kern w:val="24"/>
                <w:sz w:val="17"/>
                <w:szCs w:val="17"/>
                <w:lang w:val="en-US" w:eastAsia="en-GB"/>
                <w14:ligatures w14:val="none"/>
              </w:rPr>
              <w:t>)</w:t>
            </w:r>
          </w:p>
        </w:tc>
      </w:tr>
      <w:tr w:rsidR="00805621" w:rsidRPr="00805621" w14:paraId="641D05C4" w14:textId="77777777" w:rsidTr="00805621">
        <w:trPr>
          <w:trHeight w:val="276"/>
        </w:trPr>
        <w:tc>
          <w:tcPr>
            <w:tcW w:w="12328" w:type="dxa"/>
            <w:shd w:val="clear" w:color="auto" w:fill="FFFFFF"/>
            <w:tcMar>
              <w:top w:w="28" w:type="dxa"/>
              <w:left w:w="57" w:type="dxa"/>
              <w:bottom w:w="28" w:type="dxa"/>
              <w:right w:w="57" w:type="dxa"/>
            </w:tcMar>
            <w:hideMark/>
          </w:tcPr>
          <w:p w14:paraId="6D21D6D2"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Four-figure grid references</w:t>
            </w:r>
          </w:p>
        </w:tc>
        <w:tc>
          <w:tcPr>
            <w:tcW w:w="3543" w:type="dxa"/>
            <w:shd w:val="clear" w:color="auto" w:fill="E6E6E6"/>
            <w:tcMar>
              <w:top w:w="28" w:type="dxa"/>
              <w:left w:w="57" w:type="dxa"/>
              <w:bottom w:w="28" w:type="dxa"/>
              <w:right w:w="57" w:type="dxa"/>
            </w:tcMar>
            <w:vAlign w:val="center"/>
            <w:hideMark/>
          </w:tcPr>
          <w:p w14:paraId="463B1838" w14:textId="644E5B9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Pr>
                <w:rFonts w:ascii="Roboto" w:eastAsia="Roboto" w:hAnsi="Roboto" w:cs="Arial"/>
                <w:color w:val="000000"/>
                <w:kern w:val="24"/>
                <w:sz w:val="17"/>
                <w:szCs w:val="17"/>
                <w:lang w:eastAsia="en-GB"/>
                <w14:ligatures w14:val="none"/>
              </w:rPr>
              <w:t>I</w:t>
            </w:r>
            <w:r w:rsidRPr="00805621">
              <w:rPr>
                <w:rFonts w:ascii="Roboto" w:eastAsia="Roboto" w:hAnsi="Roboto" w:cs="Arial"/>
                <w:color w:val="000000"/>
                <w:kern w:val="24"/>
                <w:sz w:val="17"/>
                <w:szCs w:val="17"/>
                <w:lang w:eastAsia="en-GB"/>
                <w14:ligatures w14:val="none"/>
              </w:rPr>
              <w:t>nvestigating world trade</w:t>
            </w:r>
            <w:r>
              <w:rPr>
                <w:rFonts w:ascii="Roboto" w:eastAsia="Roboto" w:hAnsi="Roboto" w:cs="Arial"/>
                <w:color w:val="000000"/>
                <w:kern w:val="24"/>
                <w:sz w:val="17"/>
                <w:szCs w:val="17"/>
                <w:lang w:eastAsia="en-GB"/>
                <w14:ligatures w14:val="none"/>
              </w:rPr>
              <w:t xml:space="preserve"> </w:t>
            </w:r>
            <w:r w:rsidRPr="00805621">
              <w:rPr>
                <w:rFonts w:ascii="Roboto" w:eastAsia="Roboto" w:hAnsi="Roboto" w:cs="Arial"/>
                <w:b/>
                <w:bCs/>
                <w:color w:val="000000"/>
                <w:kern w:val="24"/>
                <w:sz w:val="17"/>
                <w:szCs w:val="17"/>
                <w:lang w:eastAsia="en-GB"/>
                <w14:ligatures w14:val="none"/>
              </w:rPr>
              <w:t xml:space="preserve">(5/6 A </w:t>
            </w:r>
            <w:proofErr w:type="spellStart"/>
            <w:r w:rsidRPr="00805621">
              <w:rPr>
                <w:rFonts w:ascii="Roboto" w:eastAsia="Roboto" w:hAnsi="Roboto" w:cs="Arial"/>
                <w:b/>
                <w:bCs/>
                <w:color w:val="000000"/>
                <w:kern w:val="24"/>
                <w:sz w:val="17"/>
                <w:szCs w:val="17"/>
                <w:lang w:eastAsia="en-GB"/>
                <w14:ligatures w14:val="none"/>
              </w:rPr>
              <w:t>Aut</w:t>
            </w:r>
            <w:proofErr w:type="spellEnd"/>
            <w:r w:rsidRPr="00805621">
              <w:rPr>
                <w:rFonts w:ascii="Roboto" w:eastAsia="Roboto" w:hAnsi="Roboto" w:cs="Arial"/>
                <w:b/>
                <w:bCs/>
                <w:color w:val="000000"/>
                <w:kern w:val="24"/>
                <w:sz w:val="17"/>
                <w:szCs w:val="17"/>
                <w:lang w:eastAsia="en-GB"/>
                <w14:ligatures w14:val="none"/>
              </w:rPr>
              <w:t>)</w:t>
            </w:r>
          </w:p>
        </w:tc>
      </w:tr>
      <w:tr w:rsidR="00805621" w:rsidRPr="00805621" w14:paraId="35D0ECB2" w14:textId="77777777" w:rsidTr="00805621">
        <w:trPr>
          <w:trHeight w:val="276"/>
        </w:trPr>
        <w:tc>
          <w:tcPr>
            <w:tcW w:w="12328" w:type="dxa"/>
            <w:shd w:val="clear" w:color="auto" w:fill="FFFFFF"/>
            <w:tcMar>
              <w:top w:w="28" w:type="dxa"/>
              <w:left w:w="57" w:type="dxa"/>
              <w:bottom w:w="28" w:type="dxa"/>
              <w:right w:w="57" w:type="dxa"/>
            </w:tcMar>
            <w:hideMark/>
          </w:tcPr>
          <w:p w14:paraId="48731FD9"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Six-figure grid references</w:t>
            </w:r>
          </w:p>
        </w:tc>
        <w:tc>
          <w:tcPr>
            <w:tcW w:w="3543" w:type="dxa"/>
            <w:shd w:val="clear" w:color="auto" w:fill="E6E6E6"/>
            <w:tcMar>
              <w:top w:w="28" w:type="dxa"/>
              <w:left w:w="57" w:type="dxa"/>
              <w:bottom w:w="28" w:type="dxa"/>
              <w:right w:w="57" w:type="dxa"/>
            </w:tcMar>
            <w:vAlign w:val="center"/>
            <w:hideMark/>
          </w:tcPr>
          <w:p w14:paraId="0399940A" w14:textId="11CDE9B1" w:rsidR="00805621" w:rsidRPr="00805621" w:rsidRDefault="00805621" w:rsidP="00805621">
            <w:pPr>
              <w:spacing w:after="0" w:line="240" w:lineRule="auto"/>
              <w:rPr>
                <w:rFonts w:ascii="Arial" w:eastAsia="Times New Roman" w:hAnsi="Arial" w:cs="Arial"/>
                <w:b/>
                <w:bCs/>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I am a geographer</w:t>
            </w:r>
            <w:r w:rsidR="005302F0">
              <w:rPr>
                <w:rFonts w:ascii="Roboto" w:eastAsia="Roboto" w:hAnsi="Roboto" w:cs="Arial"/>
                <w:color w:val="000000"/>
                <w:kern w:val="24"/>
                <w:sz w:val="17"/>
                <w:szCs w:val="17"/>
                <w:lang w:val="en-US" w:eastAsia="en-GB"/>
                <w14:ligatures w14:val="none"/>
              </w:rPr>
              <w:t xml:space="preserve"> </w:t>
            </w:r>
            <w:r w:rsidR="005302F0">
              <w:rPr>
                <w:rFonts w:ascii="Roboto" w:eastAsia="Roboto" w:hAnsi="Roboto" w:cs="Arial"/>
                <w:b/>
                <w:bCs/>
                <w:color w:val="000000"/>
                <w:kern w:val="24"/>
                <w:sz w:val="17"/>
                <w:szCs w:val="17"/>
                <w:lang w:val="en-US" w:eastAsia="en-GB"/>
                <w14:ligatures w14:val="none"/>
              </w:rPr>
              <w:t>(5/6 B Sum)</w:t>
            </w:r>
          </w:p>
        </w:tc>
      </w:tr>
      <w:tr w:rsidR="00805621" w:rsidRPr="00805621" w14:paraId="55F462F6" w14:textId="77777777" w:rsidTr="00805621">
        <w:trPr>
          <w:trHeight w:val="276"/>
        </w:trPr>
        <w:tc>
          <w:tcPr>
            <w:tcW w:w="12328" w:type="dxa"/>
            <w:shd w:val="clear" w:color="auto" w:fill="FFFFFF"/>
            <w:tcMar>
              <w:top w:w="28" w:type="dxa"/>
              <w:left w:w="57" w:type="dxa"/>
              <w:bottom w:w="28" w:type="dxa"/>
              <w:right w:w="57" w:type="dxa"/>
            </w:tcMar>
            <w:hideMark/>
          </w:tcPr>
          <w:p w14:paraId="2B1530D2" w14:textId="77777777"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 xml:space="preserve">Symbols and </w:t>
            </w:r>
            <w:proofErr w:type="gramStart"/>
            <w:r w:rsidRPr="00805621">
              <w:rPr>
                <w:rFonts w:ascii="Roboto" w:eastAsia="Roboto" w:hAnsi="Roboto" w:cs="Arial"/>
                <w:color w:val="000000"/>
                <w:kern w:val="24"/>
                <w:sz w:val="17"/>
                <w:szCs w:val="17"/>
                <w:lang w:val="en-US" w:eastAsia="en-GB"/>
                <w14:ligatures w14:val="none"/>
              </w:rPr>
              <w:t>key</w:t>
            </w:r>
            <w:proofErr w:type="gramEnd"/>
            <w:r w:rsidRPr="00805621">
              <w:rPr>
                <w:rFonts w:ascii="Roboto" w:eastAsia="Roboto" w:hAnsi="Roboto" w:cs="Arial"/>
                <w:color w:val="000000"/>
                <w:kern w:val="24"/>
                <w:sz w:val="17"/>
                <w:szCs w:val="17"/>
                <w:lang w:val="en-US" w:eastAsia="en-GB"/>
                <w14:ligatures w14:val="none"/>
              </w:rPr>
              <w:t xml:space="preserve"> (including OS maps)</w:t>
            </w:r>
          </w:p>
        </w:tc>
        <w:tc>
          <w:tcPr>
            <w:tcW w:w="3543" w:type="dxa"/>
            <w:shd w:val="clear" w:color="auto" w:fill="E6E6E6"/>
            <w:tcMar>
              <w:top w:w="28" w:type="dxa"/>
              <w:left w:w="57" w:type="dxa"/>
              <w:bottom w:w="28" w:type="dxa"/>
              <w:right w:w="57" w:type="dxa"/>
            </w:tcMar>
            <w:vAlign w:val="center"/>
            <w:hideMark/>
          </w:tcPr>
          <w:p w14:paraId="66FEBF0E" w14:textId="3A0B732D" w:rsidR="00805621" w:rsidRPr="00805621" w:rsidRDefault="00805621" w:rsidP="00805621">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UK</w:t>
            </w:r>
            <w:r>
              <w:rPr>
                <w:rFonts w:ascii="Roboto" w:eastAsia="Roboto" w:hAnsi="Roboto" w:cs="Arial"/>
                <w:color w:val="000000"/>
                <w:kern w:val="24"/>
                <w:sz w:val="17"/>
                <w:szCs w:val="17"/>
                <w:lang w:val="en-US" w:eastAsia="en-GB"/>
                <w14:ligatures w14:val="none"/>
              </w:rPr>
              <w:t xml:space="preserve"> </w:t>
            </w:r>
            <w:r w:rsidRPr="00805621">
              <w:rPr>
                <w:rFonts w:ascii="Roboto" w:eastAsia="Roboto" w:hAnsi="Roboto" w:cs="Arial"/>
                <w:b/>
                <w:bCs/>
                <w:color w:val="000000"/>
                <w:kern w:val="24"/>
                <w:sz w:val="17"/>
                <w:szCs w:val="17"/>
                <w:lang w:val="en-US" w:eastAsia="en-GB"/>
                <w14:ligatures w14:val="none"/>
              </w:rPr>
              <w:t>(3/</w:t>
            </w:r>
            <w:proofErr w:type="gramStart"/>
            <w:r w:rsidRPr="00805621">
              <w:rPr>
                <w:rFonts w:ascii="Roboto" w:eastAsia="Roboto" w:hAnsi="Roboto" w:cs="Arial"/>
                <w:b/>
                <w:bCs/>
                <w:color w:val="000000"/>
                <w:kern w:val="24"/>
                <w:sz w:val="17"/>
                <w:szCs w:val="17"/>
                <w:lang w:val="en-US" w:eastAsia="en-GB"/>
                <w14:ligatures w14:val="none"/>
              </w:rPr>
              <w:t>4 A</w:t>
            </w:r>
            <w:proofErr w:type="gramEnd"/>
            <w:r w:rsidRPr="00805621">
              <w:rPr>
                <w:rFonts w:ascii="Roboto" w:eastAsia="Roboto" w:hAnsi="Roboto" w:cs="Arial"/>
                <w:b/>
                <w:bCs/>
                <w:color w:val="000000"/>
                <w:kern w:val="24"/>
                <w:sz w:val="17"/>
                <w:szCs w:val="17"/>
                <w:lang w:val="en-US" w:eastAsia="en-GB"/>
                <w14:ligatures w14:val="none"/>
              </w:rPr>
              <w:t xml:space="preserve"> </w:t>
            </w:r>
            <w:proofErr w:type="spellStart"/>
            <w:r w:rsidRPr="00805621">
              <w:rPr>
                <w:rFonts w:ascii="Roboto" w:eastAsia="Roboto" w:hAnsi="Roboto" w:cs="Arial"/>
                <w:b/>
                <w:bCs/>
                <w:color w:val="000000"/>
                <w:kern w:val="24"/>
                <w:sz w:val="17"/>
                <w:szCs w:val="17"/>
                <w:lang w:val="en-US" w:eastAsia="en-GB"/>
                <w14:ligatures w14:val="none"/>
              </w:rPr>
              <w:t>Aut</w:t>
            </w:r>
            <w:proofErr w:type="spellEnd"/>
            <w:r w:rsidRPr="00805621">
              <w:rPr>
                <w:rFonts w:ascii="Roboto" w:eastAsia="Roboto" w:hAnsi="Roboto" w:cs="Arial"/>
                <w:b/>
                <w:bCs/>
                <w:color w:val="000000"/>
                <w:kern w:val="24"/>
                <w:sz w:val="17"/>
                <w:szCs w:val="17"/>
                <w:lang w:val="en-US" w:eastAsia="en-GB"/>
                <w14:ligatures w14:val="none"/>
              </w:rPr>
              <w:t>)</w:t>
            </w:r>
          </w:p>
        </w:tc>
      </w:tr>
      <w:tr w:rsidR="005302F0" w:rsidRPr="00805621" w14:paraId="08D33265" w14:textId="77777777" w:rsidTr="00805621">
        <w:trPr>
          <w:trHeight w:val="493"/>
        </w:trPr>
        <w:tc>
          <w:tcPr>
            <w:tcW w:w="12328" w:type="dxa"/>
            <w:shd w:val="clear" w:color="auto" w:fill="FFFFFF"/>
            <w:tcMar>
              <w:top w:w="28" w:type="dxa"/>
              <w:left w:w="57" w:type="dxa"/>
              <w:bottom w:w="28" w:type="dxa"/>
              <w:right w:w="57" w:type="dxa"/>
            </w:tcMar>
            <w:hideMark/>
          </w:tcPr>
          <w:p w14:paraId="1B856045" w14:textId="77777777" w:rsidR="005302F0" w:rsidRPr="00805621" w:rsidRDefault="005302F0" w:rsidP="005302F0">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Use fieldwork to observe, measure, record and present the human and physical features in the local area using a range of methods, including sketch maps, plans, graphs and digital technologies</w:t>
            </w:r>
          </w:p>
        </w:tc>
        <w:tc>
          <w:tcPr>
            <w:tcW w:w="3543" w:type="dxa"/>
            <w:shd w:val="clear" w:color="auto" w:fill="E6E6E6"/>
            <w:tcMar>
              <w:top w:w="28" w:type="dxa"/>
              <w:left w:w="57" w:type="dxa"/>
              <w:bottom w:w="28" w:type="dxa"/>
              <w:right w:w="57" w:type="dxa"/>
            </w:tcMar>
            <w:vAlign w:val="center"/>
            <w:hideMark/>
          </w:tcPr>
          <w:p w14:paraId="13499483" w14:textId="71E8BFFA" w:rsidR="005302F0" w:rsidRPr="00805621" w:rsidRDefault="005302F0" w:rsidP="005302F0">
            <w:pPr>
              <w:spacing w:after="0" w:line="240" w:lineRule="auto"/>
              <w:rPr>
                <w:rFonts w:ascii="Arial" w:eastAsia="Times New Roman" w:hAnsi="Arial" w:cs="Arial"/>
                <w:kern w:val="0"/>
                <w:sz w:val="36"/>
                <w:szCs w:val="36"/>
                <w:lang w:eastAsia="en-GB"/>
                <w14:ligatures w14:val="none"/>
              </w:rPr>
            </w:pPr>
            <w:r w:rsidRPr="00805621">
              <w:rPr>
                <w:rFonts w:ascii="Roboto" w:eastAsia="Roboto" w:hAnsi="Roboto" w:cs="Arial"/>
                <w:color w:val="000000"/>
                <w:kern w:val="24"/>
                <w:sz w:val="17"/>
                <w:szCs w:val="17"/>
                <w:lang w:val="en-US" w:eastAsia="en-GB"/>
                <w14:ligatures w14:val="none"/>
              </w:rPr>
              <w:t>I am a geographer</w:t>
            </w:r>
            <w:r>
              <w:rPr>
                <w:rFonts w:ascii="Roboto" w:eastAsia="Roboto" w:hAnsi="Roboto" w:cs="Arial"/>
                <w:color w:val="000000"/>
                <w:kern w:val="24"/>
                <w:sz w:val="17"/>
                <w:szCs w:val="17"/>
                <w:lang w:val="en-US" w:eastAsia="en-GB"/>
                <w14:ligatures w14:val="none"/>
              </w:rPr>
              <w:t xml:space="preserve"> </w:t>
            </w:r>
            <w:r>
              <w:rPr>
                <w:rFonts w:ascii="Roboto" w:eastAsia="Roboto" w:hAnsi="Roboto" w:cs="Arial"/>
                <w:b/>
                <w:bCs/>
                <w:color w:val="000000"/>
                <w:kern w:val="24"/>
                <w:sz w:val="17"/>
                <w:szCs w:val="17"/>
                <w:lang w:val="en-US" w:eastAsia="en-GB"/>
                <w14:ligatures w14:val="none"/>
              </w:rPr>
              <w:t>(5/6 B Sum)</w:t>
            </w:r>
          </w:p>
        </w:tc>
      </w:tr>
    </w:tbl>
    <w:p w14:paraId="22F005C6" w14:textId="77777777" w:rsidR="00805621" w:rsidRDefault="00805621" w:rsidP="005302F0"/>
    <w:sectPr w:rsidR="00805621" w:rsidSect="00C948B0">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Roboto">
    <w:charset w:val="00"/>
    <w:family w:val="auto"/>
    <w:pitch w:val="variable"/>
    <w:sig w:usb0="E0000AFF" w:usb1="5000217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AC0A4D"/>
    <w:multiLevelType w:val="hybridMultilevel"/>
    <w:tmpl w:val="E040960E"/>
    <w:lvl w:ilvl="0" w:tplc="29FE63DA">
      <w:start w:val="1"/>
      <w:numFmt w:val="bullet"/>
      <w:lvlText w:val="•"/>
      <w:lvlJc w:val="left"/>
      <w:pPr>
        <w:tabs>
          <w:tab w:val="num" w:pos="720"/>
        </w:tabs>
        <w:ind w:left="720" w:hanging="360"/>
      </w:pPr>
      <w:rPr>
        <w:rFonts w:ascii="Arial" w:hAnsi="Arial" w:hint="default"/>
      </w:rPr>
    </w:lvl>
    <w:lvl w:ilvl="1" w:tplc="1160D7E6" w:tentative="1">
      <w:start w:val="1"/>
      <w:numFmt w:val="bullet"/>
      <w:lvlText w:val="•"/>
      <w:lvlJc w:val="left"/>
      <w:pPr>
        <w:tabs>
          <w:tab w:val="num" w:pos="1440"/>
        </w:tabs>
        <w:ind w:left="1440" w:hanging="360"/>
      </w:pPr>
      <w:rPr>
        <w:rFonts w:ascii="Arial" w:hAnsi="Arial" w:hint="default"/>
      </w:rPr>
    </w:lvl>
    <w:lvl w:ilvl="2" w:tplc="2F4A9932" w:tentative="1">
      <w:start w:val="1"/>
      <w:numFmt w:val="bullet"/>
      <w:lvlText w:val="•"/>
      <w:lvlJc w:val="left"/>
      <w:pPr>
        <w:tabs>
          <w:tab w:val="num" w:pos="2160"/>
        </w:tabs>
        <w:ind w:left="2160" w:hanging="360"/>
      </w:pPr>
      <w:rPr>
        <w:rFonts w:ascii="Arial" w:hAnsi="Arial" w:hint="default"/>
      </w:rPr>
    </w:lvl>
    <w:lvl w:ilvl="3" w:tplc="90465438" w:tentative="1">
      <w:start w:val="1"/>
      <w:numFmt w:val="bullet"/>
      <w:lvlText w:val="•"/>
      <w:lvlJc w:val="left"/>
      <w:pPr>
        <w:tabs>
          <w:tab w:val="num" w:pos="2880"/>
        </w:tabs>
        <w:ind w:left="2880" w:hanging="360"/>
      </w:pPr>
      <w:rPr>
        <w:rFonts w:ascii="Arial" w:hAnsi="Arial" w:hint="default"/>
      </w:rPr>
    </w:lvl>
    <w:lvl w:ilvl="4" w:tplc="396441BA" w:tentative="1">
      <w:start w:val="1"/>
      <w:numFmt w:val="bullet"/>
      <w:lvlText w:val="•"/>
      <w:lvlJc w:val="left"/>
      <w:pPr>
        <w:tabs>
          <w:tab w:val="num" w:pos="3600"/>
        </w:tabs>
        <w:ind w:left="3600" w:hanging="360"/>
      </w:pPr>
      <w:rPr>
        <w:rFonts w:ascii="Arial" w:hAnsi="Arial" w:hint="default"/>
      </w:rPr>
    </w:lvl>
    <w:lvl w:ilvl="5" w:tplc="D8EC8E22" w:tentative="1">
      <w:start w:val="1"/>
      <w:numFmt w:val="bullet"/>
      <w:lvlText w:val="•"/>
      <w:lvlJc w:val="left"/>
      <w:pPr>
        <w:tabs>
          <w:tab w:val="num" w:pos="4320"/>
        </w:tabs>
        <w:ind w:left="4320" w:hanging="360"/>
      </w:pPr>
      <w:rPr>
        <w:rFonts w:ascii="Arial" w:hAnsi="Arial" w:hint="default"/>
      </w:rPr>
    </w:lvl>
    <w:lvl w:ilvl="6" w:tplc="24681B4E" w:tentative="1">
      <w:start w:val="1"/>
      <w:numFmt w:val="bullet"/>
      <w:lvlText w:val="•"/>
      <w:lvlJc w:val="left"/>
      <w:pPr>
        <w:tabs>
          <w:tab w:val="num" w:pos="5040"/>
        </w:tabs>
        <w:ind w:left="5040" w:hanging="360"/>
      </w:pPr>
      <w:rPr>
        <w:rFonts w:ascii="Arial" w:hAnsi="Arial" w:hint="default"/>
      </w:rPr>
    </w:lvl>
    <w:lvl w:ilvl="7" w:tplc="DDF82836" w:tentative="1">
      <w:start w:val="1"/>
      <w:numFmt w:val="bullet"/>
      <w:lvlText w:val="•"/>
      <w:lvlJc w:val="left"/>
      <w:pPr>
        <w:tabs>
          <w:tab w:val="num" w:pos="5760"/>
        </w:tabs>
        <w:ind w:left="5760" w:hanging="360"/>
      </w:pPr>
      <w:rPr>
        <w:rFonts w:ascii="Arial" w:hAnsi="Arial" w:hint="default"/>
      </w:rPr>
    </w:lvl>
    <w:lvl w:ilvl="8" w:tplc="EC1A4ADA"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4740328D"/>
    <w:multiLevelType w:val="hybridMultilevel"/>
    <w:tmpl w:val="1D1C36E2"/>
    <w:lvl w:ilvl="0" w:tplc="DEF04F0C">
      <w:start w:val="1"/>
      <w:numFmt w:val="bullet"/>
      <w:lvlText w:val="•"/>
      <w:lvlJc w:val="left"/>
      <w:pPr>
        <w:tabs>
          <w:tab w:val="num" w:pos="720"/>
        </w:tabs>
        <w:ind w:left="720" w:hanging="360"/>
      </w:pPr>
      <w:rPr>
        <w:rFonts w:ascii="Arial" w:hAnsi="Arial" w:hint="default"/>
      </w:rPr>
    </w:lvl>
    <w:lvl w:ilvl="1" w:tplc="DE16A176" w:tentative="1">
      <w:start w:val="1"/>
      <w:numFmt w:val="bullet"/>
      <w:lvlText w:val="•"/>
      <w:lvlJc w:val="left"/>
      <w:pPr>
        <w:tabs>
          <w:tab w:val="num" w:pos="1440"/>
        </w:tabs>
        <w:ind w:left="1440" w:hanging="360"/>
      </w:pPr>
      <w:rPr>
        <w:rFonts w:ascii="Arial" w:hAnsi="Arial" w:hint="default"/>
      </w:rPr>
    </w:lvl>
    <w:lvl w:ilvl="2" w:tplc="BE8EE8D2" w:tentative="1">
      <w:start w:val="1"/>
      <w:numFmt w:val="bullet"/>
      <w:lvlText w:val="•"/>
      <w:lvlJc w:val="left"/>
      <w:pPr>
        <w:tabs>
          <w:tab w:val="num" w:pos="2160"/>
        </w:tabs>
        <w:ind w:left="2160" w:hanging="360"/>
      </w:pPr>
      <w:rPr>
        <w:rFonts w:ascii="Arial" w:hAnsi="Arial" w:hint="default"/>
      </w:rPr>
    </w:lvl>
    <w:lvl w:ilvl="3" w:tplc="6EA04E68" w:tentative="1">
      <w:start w:val="1"/>
      <w:numFmt w:val="bullet"/>
      <w:lvlText w:val="•"/>
      <w:lvlJc w:val="left"/>
      <w:pPr>
        <w:tabs>
          <w:tab w:val="num" w:pos="2880"/>
        </w:tabs>
        <w:ind w:left="2880" w:hanging="360"/>
      </w:pPr>
      <w:rPr>
        <w:rFonts w:ascii="Arial" w:hAnsi="Arial" w:hint="default"/>
      </w:rPr>
    </w:lvl>
    <w:lvl w:ilvl="4" w:tplc="3FE8FB90" w:tentative="1">
      <w:start w:val="1"/>
      <w:numFmt w:val="bullet"/>
      <w:lvlText w:val="•"/>
      <w:lvlJc w:val="left"/>
      <w:pPr>
        <w:tabs>
          <w:tab w:val="num" w:pos="3600"/>
        </w:tabs>
        <w:ind w:left="3600" w:hanging="360"/>
      </w:pPr>
      <w:rPr>
        <w:rFonts w:ascii="Arial" w:hAnsi="Arial" w:hint="default"/>
      </w:rPr>
    </w:lvl>
    <w:lvl w:ilvl="5" w:tplc="842E5954" w:tentative="1">
      <w:start w:val="1"/>
      <w:numFmt w:val="bullet"/>
      <w:lvlText w:val="•"/>
      <w:lvlJc w:val="left"/>
      <w:pPr>
        <w:tabs>
          <w:tab w:val="num" w:pos="4320"/>
        </w:tabs>
        <w:ind w:left="4320" w:hanging="360"/>
      </w:pPr>
      <w:rPr>
        <w:rFonts w:ascii="Arial" w:hAnsi="Arial" w:hint="default"/>
      </w:rPr>
    </w:lvl>
    <w:lvl w:ilvl="6" w:tplc="42DC670E" w:tentative="1">
      <w:start w:val="1"/>
      <w:numFmt w:val="bullet"/>
      <w:lvlText w:val="•"/>
      <w:lvlJc w:val="left"/>
      <w:pPr>
        <w:tabs>
          <w:tab w:val="num" w:pos="5040"/>
        </w:tabs>
        <w:ind w:left="5040" w:hanging="360"/>
      </w:pPr>
      <w:rPr>
        <w:rFonts w:ascii="Arial" w:hAnsi="Arial" w:hint="default"/>
      </w:rPr>
    </w:lvl>
    <w:lvl w:ilvl="7" w:tplc="1700B338" w:tentative="1">
      <w:start w:val="1"/>
      <w:numFmt w:val="bullet"/>
      <w:lvlText w:val="•"/>
      <w:lvlJc w:val="left"/>
      <w:pPr>
        <w:tabs>
          <w:tab w:val="num" w:pos="5760"/>
        </w:tabs>
        <w:ind w:left="5760" w:hanging="360"/>
      </w:pPr>
      <w:rPr>
        <w:rFonts w:ascii="Arial" w:hAnsi="Arial" w:hint="default"/>
      </w:rPr>
    </w:lvl>
    <w:lvl w:ilvl="8" w:tplc="E62CDA4A"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5DD45245"/>
    <w:multiLevelType w:val="hybridMultilevel"/>
    <w:tmpl w:val="AF18AB16"/>
    <w:lvl w:ilvl="0" w:tplc="1620370A">
      <w:start w:val="1"/>
      <w:numFmt w:val="bullet"/>
      <w:lvlText w:val="•"/>
      <w:lvlJc w:val="left"/>
      <w:pPr>
        <w:tabs>
          <w:tab w:val="num" w:pos="720"/>
        </w:tabs>
        <w:ind w:left="720" w:hanging="360"/>
      </w:pPr>
      <w:rPr>
        <w:rFonts w:ascii="Arial" w:hAnsi="Arial" w:hint="default"/>
      </w:rPr>
    </w:lvl>
    <w:lvl w:ilvl="1" w:tplc="0D76B934" w:tentative="1">
      <w:start w:val="1"/>
      <w:numFmt w:val="bullet"/>
      <w:lvlText w:val="•"/>
      <w:lvlJc w:val="left"/>
      <w:pPr>
        <w:tabs>
          <w:tab w:val="num" w:pos="1440"/>
        </w:tabs>
        <w:ind w:left="1440" w:hanging="360"/>
      </w:pPr>
      <w:rPr>
        <w:rFonts w:ascii="Arial" w:hAnsi="Arial" w:hint="default"/>
      </w:rPr>
    </w:lvl>
    <w:lvl w:ilvl="2" w:tplc="8F1CC7B2" w:tentative="1">
      <w:start w:val="1"/>
      <w:numFmt w:val="bullet"/>
      <w:lvlText w:val="•"/>
      <w:lvlJc w:val="left"/>
      <w:pPr>
        <w:tabs>
          <w:tab w:val="num" w:pos="2160"/>
        </w:tabs>
        <w:ind w:left="2160" w:hanging="360"/>
      </w:pPr>
      <w:rPr>
        <w:rFonts w:ascii="Arial" w:hAnsi="Arial" w:hint="default"/>
      </w:rPr>
    </w:lvl>
    <w:lvl w:ilvl="3" w:tplc="A078A1D2" w:tentative="1">
      <w:start w:val="1"/>
      <w:numFmt w:val="bullet"/>
      <w:lvlText w:val="•"/>
      <w:lvlJc w:val="left"/>
      <w:pPr>
        <w:tabs>
          <w:tab w:val="num" w:pos="2880"/>
        </w:tabs>
        <w:ind w:left="2880" w:hanging="360"/>
      </w:pPr>
      <w:rPr>
        <w:rFonts w:ascii="Arial" w:hAnsi="Arial" w:hint="default"/>
      </w:rPr>
    </w:lvl>
    <w:lvl w:ilvl="4" w:tplc="8B105692" w:tentative="1">
      <w:start w:val="1"/>
      <w:numFmt w:val="bullet"/>
      <w:lvlText w:val="•"/>
      <w:lvlJc w:val="left"/>
      <w:pPr>
        <w:tabs>
          <w:tab w:val="num" w:pos="3600"/>
        </w:tabs>
        <w:ind w:left="3600" w:hanging="360"/>
      </w:pPr>
      <w:rPr>
        <w:rFonts w:ascii="Arial" w:hAnsi="Arial" w:hint="default"/>
      </w:rPr>
    </w:lvl>
    <w:lvl w:ilvl="5" w:tplc="A07C3EF8" w:tentative="1">
      <w:start w:val="1"/>
      <w:numFmt w:val="bullet"/>
      <w:lvlText w:val="•"/>
      <w:lvlJc w:val="left"/>
      <w:pPr>
        <w:tabs>
          <w:tab w:val="num" w:pos="4320"/>
        </w:tabs>
        <w:ind w:left="4320" w:hanging="360"/>
      </w:pPr>
      <w:rPr>
        <w:rFonts w:ascii="Arial" w:hAnsi="Arial" w:hint="default"/>
      </w:rPr>
    </w:lvl>
    <w:lvl w:ilvl="6" w:tplc="446EAC32" w:tentative="1">
      <w:start w:val="1"/>
      <w:numFmt w:val="bullet"/>
      <w:lvlText w:val="•"/>
      <w:lvlJc w:val="left"/>
      <w:pPr>
        <w:tabs>
          <w:tab w:val="num" w:pos="5040"/>
        </w:tabs>
        <w:ind w:left="5040" w:hanging="360"/>
      </w:pPr>
      <w:rPr>
        <w:rFonts w:ascii="Arial" w:hAnsi="Arial" w:hint="default"/>
      </w:rPr>
    </w:lvl>
    <w:lvl w:ilvl="7" w:tplc="6FE8B0D2" w:tentative="1">
      <w:start w:val="1"/>
      <w:numFmt w:val="bullet"/>
      <w:lvlText w:val="•"/>
      <w:lvlJc w:val="left"/>
      <w:pPr>
        <w:tabs>
          <w:tab w:val="num" w:pos="5760"/>
        </w:tabs>
        <w:ind w:left="5760" w:hanging="360"/>
      </w:pPr>
      <w:rPr>
        <w:rFonts w:ascii="Arial" w:hAnsi="Arial" w:hint="default"/>
      </w:rPr>
    </w:lvl>
    <w:lvl w:ilvl="8" w:tplc="E4D0B6F2"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790B6D13"/>
    <w:multiLevelType w:val="hybridMultilevel"/>
    <w:tmpl w:val="5CB4B958"/>
    <w:lvl w:ilvl="0" w:tplc="F5B6F3CA">
      <w:start w:val="1"/>
      <w:numFmt w:val="bullet"/>
      <w:lvlText w:val="•"/>
      <w:lvlJc w:val="left"/>
      <w:pPr>
        <w:tabs>
          <w:tab w:val="num" w:pos="720"/>
        </w:tabs>
        <w:ind w:left="720" w:hanging="360"/>
      </w:pPr>
      <w:rPr>
        <w:rFonts w:ascii="Arial" w:hAnsi="Arial" w:hint="default"/>
      </w:rPr>
    </w:lvl>
    <w:lvl w:ilvl="1" w:tplc="3B24679E" w:tentative="1">
      <w:start w:val="1"/>
      <w:numFmt w:val="bullet"/>
      <w:lvlText w:val="•"/>
      <w:lvlJc w:val="left"/>
      <w:pPr>
        <w:tabs>
          <w:tab w:val="num" w:pos="1440"/>
        </w:tabs>
        <w:ind w:left="1440" w:hanging="360"/>
      </w:pPr>
      <w:rPr>
        <w:rFonts w:ascii="Arial" w:hAnsi="Arial" w:hint="default"/>
      </w:rPr>
    </w:lvl>
    <w:lvl w:ilvl="2" w:tplc="740EA24A" w:tentative="1">
      <w:start w:val="1"/>
      <w:numFmt w:val="bullet"/>
      <w:lvlText w:val="•"/>
      <w:lvlJc w:val="left"/>
      <w:pPr>
        <w:tabs>
          <w:tab w:val="num" w:pos="2160"/>
        </w:tabs>
        <w:ind w:left="2160" w:hanging="360"/>
      </w:pPr>
      <w:rPr>
        <w:rFonts w:ascii="Arial" w:hAnsi="Arial" w:hint="default"/>
      </w:rPr>
    </w:lvl>
    <w:lvl w:ilvl="3" w:tplc="78F85788" w:tentative="1">
      <w:start w:val="1"/>
      <w:numFmt w:val="bullet"/>
      <w:lvlText w:val="•"/>
      <w:lvlJc w:val="left"/>
      <w:pPr>
        <w:tabs>
          <w:tab w:val="num" w:pos="2880"/>
        </w:tabs>
        <w:ind w:left="2880" w:hanging="360"/>
      </w:pPr>
      <w:rPr>
        <w:rFonts w:ascii="Arial" w:hAnsi="Arial" w:hint="default"/>
      </w:rPr>
    </w:lvl>
    <w:lvl w:ilvl="4" w:tplc="7F1830A8" w:tentative="1">
      <w:start w:val="1"/>
      <w:numFmt w:val="bullet"/>
      <w:lvlText w:val="•"/>
      <w:lvlJc w:val="left"/>
      <w:pPr>
        <w:tabs>
          <w:tab w:val="num" w:pos="3600"/>
        </w:tabs>
        <w:ind w:left="3600" w:hanging="360"/>
      </w:pPr>
      <w:rPr>
        <w:rFonts w:ascii="Arial" w:hAnsi="Arial" w:hint="default"/>
      </w:rPr>
    </w:lvl>
    <w:lvl w:ilvl="5" w:tplc="2AC2ADF6" w:tentative="1">
      <w:start w:val="1"/>
      <w:numFmt w:val="bullet"/>
      <w:lvlText w:val="•"/>
      <w:lvlJc w:val="left"/>
      <w:pPr>
        <w:tabs>
          <w:tab w:val="num" w:pos="4320"/>
        </w:tabs>
        <w:ind w:left="4320" w:hanging="360"/>
      </w:pPr>
      <w:rPr>
        <w:rFonts w:ascii="Arial" w:hAnsi="Arial" w:hint="default"/>
      </w:rPr>
    </w:lvl>
    <w:lvl w:ilvl="6" w:tplc="6D3AA16E" w:tentative="1">
      <w:start w:val="1"/>
      <w:numFmt w:val="bullet"/>
      <w:lvlText w:val="•"/>
      <w:lvlJc w:val="left"/>
      <w:pPr>
        <w:tabs>
          <w:tab w:val="num" w:pos="5040"/>
        </w:tabs>
        <w:ind w:left="5040" w:hanging="360"/>
      </w:pPr>
      <w:rPr>
        <w:rFonts w:ascii="Arial" w:hAnsi="Arial" w:hint="default"/>
      </w:rPr>
    </w:lvl>
    <w:lvl w:ilvl="7" w:tplc="844824E0" w:tentative="1">
      <w:start w:val="1"/>
      <w:numFmt w:val="bullet"/>
      <w:lvlText w:val="•"/>
      <w:lvlJc w:val="left"/>
      <w:pPr>
        <w:tabs>
          <w:tab w:val="num" w:pos="5760"/>
        </w:tabs>
        <w:ind w:left="5760" w:hanging="360"/>
      </w:pPr>
      <w:rPr>
        <w:rFonts w:ascii="Arial" w:hAnsi="Arial" w:hint="default"/>
      </w:rPr>
    </w:lvl>
    <w:lvl w:ilvl="8" w:tplc="00DC39C4" w:tentative="1">
      <w:start w:val="1"/>
      <w:numFmt w:val="bullet"/>
      <w:lvlText w:val="•"/>
      <w:lvlJc w:val="left"/>
      <w:pPr>
        <w:tabs>
          <w:tab w:val="num" w:pos="6480"/>
        </w:tabs>
        <w:ind w:left="6480" w:hanging="360"/>
      </w:pPr>
      <w:rPr>
        <w:rFonts w:ascii="Arial" w:hAnsi="Arial" w:hint="default"/>
      </w:rPr>
    </w:lvl>
  </w:abstractNum>
  <w:num w:numId="1" w16cid:durableId="87699507">
    <w:abstractNumId w:val="1"/>
  </w:num>
  <w:num w:numId="2" w16cid:durableId="1811092847">
    <w:abstractNumId w:val="2"/>
  </w:num>
  <w:num w:numId="3" w16cid:durableId="839584795">
    <w:abstractNumId w:val="3"/>
  </w:num>
  <w:num w:numId="4" w16cid:durableId="1987279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48B0"/>
    <w:rsid w:val="003C2F98"/>
    <w:rsid w:val="005302F0"/>
    <w:rsid w:val="00805621"/>
    <w:rsid w:val="00C948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665]"/>
    </o:shapedefaults>
    <o:shapelayout v:ext="edit">
      <o:idmap v:ext="edit" data="1"/>
    </o:shapelayout>
  </w:shapeDefaults>
  <w:decimalSymbol w:val="."/>
  <w:listSeparator w:val=","/>
  <w14:docId w14:val="2CE6F3EA"/>
  <w15:chartTrackingRefBased/>
  <w15:docId w15:val="{83B790FE-5CC9-4377-AFFE-FEA19CDB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948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948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948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948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948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948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948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948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948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948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948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948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948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948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948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948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948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948B0"/>
    <w:rPr>
      <w:rFonts w:eastAsiaTheme="majorEastAsia" w:cstheme="majorBidi"/>
      <w:color w:val="272727" w:themeColor="text1" w:themeTint="D8"/>
    </w:rPr>
  </w:style>
  <w:style w:type="paragraph" w:styleId="Title">
    <w:name w:val="Title"/>
    <w:basedOn w:val="Normal"/>
    <w:next w:val="Normal"/>
    <w:link w:val="TitleChar"/>
    <w:uiPriority w:val="10"/>
    <w:qFormat/>
    <w:rsid w:val="00C948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948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948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948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948B0"/>
    <w:pPr>
      <w:spacing w:before="160"/>
      <w:jc w:val="center"/>
    </w:pPr>
    <w:rPr>
      <w:i/>
      <w:iCs/>
      <w:color w:val="404040" w:themeColor="text1" w:themeTint="BF"/>
    </w:rPr>
  </w:style>
  <w:style w:type="character" w:customStyle="1" w:styleId="QuoteChar">
    <w:name w:val="Quote Char"/>
    <w:basedOn w:val="DefaultParagraphFont"/>
    <w:link w:val="Quote"/>
    <w:uiPriority w:val="29"/>
    <w:rsid w:val="00C948B0"/>
    <w:rPr>
      <w:i/>
      <w:iCs/>
      <w:color w:val="404040" w:themeColor="text1" w:themeTint="BF"/>
    </w:rPr>
  </w:style>
  <w:style w:type="paragraph" w:styleId="ListParagraph">
    <w:name w:val="List Paragraph"/>
    <w:basedOn w:val="Normal"/>
    <w:uiPriority w:val="34"/>
    <w:qFormat/>
    <w:rsid w:val="00C948B0"/>
    <w:pPr>
      <w:ind w:left="720"/>
      <w:contextualSpacing/>
    </w:pPr>
  </w:style>
  <w:style w:type="character" w:styleId="IntenseEmphasis">
    <w:name w:val="Intense Emphasis"/>
    <w:basedOn w:val="DefaultParagraphFont"/>
    <w:uiPriority w:val="21"/>
    <w:qFormat/>
    <w:rsid w:val="00C948B0"/>
    <w:rPr>
      <w:i/>
      <w:iCs/>
      <w:color w:val="0F4761" w:themeColor="accent1" w:themeShade="BF"/>
    </w:rPr>
  </w:style>
  <w:style w:type="paragraph" w:styleId="IntenseQuote">
    <w:name w:val="Intense Quote"/>
    <w:basedOn w:val="Normal"/>
    <w:next w:val="Normal"/>
    <w:link w:val="IntenseQuoteChar"/>
    <w:uiPriority w:val="30"/>
    <w:qFormat/>
    <w:rsid w:val="00C948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948B0"/>
    <w:rPr>
      <w:i/>
      <w:iCs/>
      <w:color w:val="0F4761" w:themeColor="accent1" w:themeShade="BF"/>
    </w:rPr>
  </w:style>
  <w:style w:type="character" w:styleId="IntenseReference">
    <w:name w:val="Intense Reference"/>
    <w:basedOn w:val="DefaultParagraphFont"/>
    <w:uiPriority w:val="32"/>
    <w:qFormat/>
    <w:rsid w:val="00C948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131C5D-18B0-4830-8F30-92DC649AAD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3</Pages>
  <Words>744</Words>
  <Characters>4241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Truro and Penwith Academy Trust</Company>
  <LinksUpToDate>false</LinksUpToDate>
  <CharactersWithSpaces>4976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Rutterford</dc:creator>
  <cp:keywords/>
  <dc:description/>
  <cp:lastModifiedBy>Jack Rutterford</cp:lastModifiedBy>
  <cp:revision>2</cp:revision>
  <dcterms:created xsi:type="dcterms:W3CDTF">2025-09-11T11:52:00Z</dcterms:created>
  <dcterms:modified xsi:type="dcterms:W3CDTF">2025-09-11T12:08:00Z</dcterms:modified>
</cp:coreProperties>
</file>